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720" w:right="-432" w:hanging="0"/>
        <w:contextualSpacing/>
        <w:rPr>
          <w:b/>
          <w:b/>
        </w:rPr>
      </w:pPr>
      <w:r>
        <w:rPr>
          <w:b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Measure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Domain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Psychosocial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Measure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Role Participation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Definition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This measure captures self-reported social roles.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9360" w:type="dxa"/>
        <w:jc w:val="center"/>
        <w:tblInd w:w="0" w:type="dxa"/>
        <w:tblLayout w:type="fixed"/>
        <w:tblCellMar>
          <w:top w:w="115" w:type="dxa"/>
          <w:left w:w="115" w:type="dxa"/>
          <w:bottom w:w="115" w:type="dxa"/>
          <w:right w:w="115" w:type="dxa"/>
        </w:tblCellMar>
      </w:tblPr>
      <w:tblGrid>
        <w:gridCol w:w="2304"/>
        <w:gridCol w:w="7056"/>
      </w:tblGrid>
      <w:tr>
        <w:trPr/>
        <w:tc>
          <w:tcPr>
            <w:tcW w:w="9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ind w:left="120" w:hanging="0"/>
              <w:contextualSpacing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About the Protocol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Description of Protocol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The respondent is asked a series of 17 questions about current social roles related to family, friends, employment, hobbies, and volunteer work. The 17 roles are spouse, lover, parent, stepparent, caregiver, worker, student, son/daughter, son/daughter-in-law, relative, friend, neighbor, churchgoer, group member, community volunteer, hobbyist, and athlete.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Text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SOCIAL ROLE QUESTIONS:</w:t>
            </w:r>
          </w:p>
          <w:p>
            <w:pPr>
              <w:pStyle w:val="NoSpacing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1. What is your current marital status?</w:t>
            </w:r>
          </w:p>
          <w:p>
            <w:pPr>
              <w:pStyle w:val="NoSpacing"/>
              <w:ind w:left="57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  [ ]    Married/cohabiting</w:t>
            </w:r>
          </w:p>
          <w:p>
            <w:pPr>
              <w:pStyle w:val="NoSpacing"/>
              <w:ind w:left="57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  [ ]    Separated</w:t>
            </w:r>
          </w:p>
          <w:p>
            <w:pPr>
              <w:pStyle w:val="NoSpacing"/>
              <w:ind w:left="57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  [ ]    Divorced</w:t>
            </w:r>
          </w:p>
          <w:p>
            <w:pPr>
              <w:pStyle w:val="NoSpacing"/>
              <w:ind w:left="57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   [ ]    Widowed</w:t>
            </w:r>
          </w:p>
          <w:p>
            <w:pPr>
              <w:pStyle w:val="NoSpacing"/>
              <w:ind w:left="57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  [ ]    Never married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3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2. Do you have any children? (INCLUDE ADOPTED, FOSTER, AND STEP-CHILDREN LIVING AT HOME OR ELSEWHERE)</w:t>
            </w:r>
          </w:p>
          <w:p>
            <w:pPr>
              <w:pStyle w:val="NoSpacing"/>
              <w:ind w:left="576" w:hanging="0"/>
              <w:rPr/>
            </w:pPr>
            <w:r>
              <w:rPr>
                <w:rFonts w:cs="Arial" w:ascii="Arial" w:hAnsi="Arial"/>
              </w:rPr>
              <w:t>1   [ ]   Yes</w:t>
              <w:tab/>
              <w:tab/>
              <w:t>5  [ ]   No→GO TO NEXT QUESTION</w:t>
            </w:r>
          </w:p>
          <w:p>
            <w:pPr>
              <w:pStyle w:val="NoSpacing"/>
              <w:ind w:left="1026" w:hanging="1026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7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2a. (IF YES:) How many children do you have? NUMBER:_____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7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2b. How many live with you at home? (INCLUDE CHILDREN WHO LIVE WITH PARENT PART-TIME DUE TO CUSTODY ARRANGEMENT) NUMBER:______</w:t>
            </w:r>
          </w:p>
          <w:p>
            <w:pPr>
              <w:pStyle w:val="NoSpacing"/>
              <w:ind w:left="144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3. Are you presently employed?  </w:t>
            </w:r>
          </w:p>
          <w:p>
            <w:pPr>
              <w:pStyle w:val="NoSpacing"/>
              <w:ind w:left="576" w:hanging="0"/>
              <w:rPr/>
            </w:pPr>
            <w:r>
              <w:rPr>
                <w:rFonts w:cs="Arial" w:ascii="Arial" w:hAnsi="Arial"/>
              </w:rPr>
              <w:t>1    [ ]   Yes</w:t>
              <w:tab/>
              <w:tab/>
            </w:r>
          </w:p>
          <w:p>
            <w:pPr>
              <w:pStyle w:val="NoSpacing"/>
              <w:ind w:left="576" w:hanging="0"/>
              <w:rPr/>
            </w:pPr>
            <w:r>
              <w:rPr>
                <w:rFonts w:cs="Arial" w:ascii="Arial" w:hAnsi="Arial"/>
              </w:rPr>
              <w:t>5    [ ]   No</w:t>
              <w:tab/>
              <w:t xml:space="preserve">(PROBE: Do you do </w:t>
            </w:r>
            <w:r>
              <w:rPr>
                <w:rFonts w:cs="Arial" w:ascii="Arial" w:hAnsi="Arial"/>
                <w:u w:val="single"/>
              </w:rPr>
              <w:t>any</w:t>
            </w:r>
            <w:r>
              <w:rPr>
                <w:rFonts w:cs="Arial" w:ascii="Arial" w:hAnsi="Arial"/>
              </w:rPr>
              <w:t xml:space="preserve"> work for pay?)→IF STILL "NO," OR IF PRESENT WORK IS ONLY OCCASIONAL AND NOT REGULAR, </w:t>
            </w:r>
            <w:r>
              <w:rPr>
                <w:rFonts w:cs="Arial" w:ascii="Arial" w:hAnsi="Arial"/>
                <w:u w:val="single"/>
              </w:rPr>
              <w:t>GO TO NEXT QUESTION</w:t>
            </w:r>
            <w:r>
              <w:rPr>
                <w:rFonts w:cs="Arial" w:ascii="Arial" w:hAnsi="Arial"/>
              </w:rPr>
              <w:t xml:space="preserve">. NOTE: SCHOOL FELLOWSHIPS ARE NOT TREATED AS EMPLOYMENT. IF R IS </w:t>
            </w:r>
            <w:r>
              <w:rPr>
                <w:rFonts w:cs="Arial" w:ascii="Arial" w:hAnsi="Arial"/>
                <w:u w:val="single"/>
              </w:rPr>
              <w:t>ON LEAVE</w:t>
            </w:r>
            <w:r>
              <w:rPr>
                <w:rFonts w:cs="Arial" w:ascii="Arial" w:hAnsi="Arial"/>
              </w:rPr>
              <w:t xml:space="preserve"> DUE TO PREGNANCY, ILLNESS, OR SABBATICAL, CODE THIS AS </w:t>
            </w:r>
            <w:r>
              <w:rPr>
                <w:rFonts w:cs="Arial" w:ascii="Arial" w:hAnsi="Arial"/>
                <w:u w:val="single"/>
              </w:rPr>
              <w:t>YES, EMPLOYED</w:t>
            </w:r>
            <w:r>
              <w:rPr>
                <w:rFonts w:cs="Arial" w:ascii="Arial" w:hAnsi="Arial"/>
              </w:rPr>
              <w:t>.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576" w:hanging="0"/>
              <w:rPr/>
            </w:pPr>
            <w:r>
              <w:rPr>
                <w:rFonts w:cs="Arial" w:ascii="Arial" w:hAnsi="Arial"/>
              </w:rPr>
              <w:t>3a. (IF EMPLOYED:) About how many hours do you work in an average week?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Number of hours:  _________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4. Are you currently in school or in a training program?</w:t>
            </w:r>
          </w:p>
          <w:p>
            <w:pPr>
              <w:pStyle w:val="NoSpacing"/>
              <w:ind w:left="57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  [ ]   Yes</w:t>
              <w:tab/>
              <w:tab/>
            </w:r>
          </w:p>
          <w:p>
            <w:pPr>
              <w:pStyle w:val="NoSpacing"/>
              <w:ind w:left="576" w:hanging="0"/>
              <w:rPr/>
            </w:pPr>
            <w:r>
              <w:rPr>
                <w:rFonts w:cs="Arial" w:ascii="Arial" w:hAnsi="Arial"/>
              </w:rPr>
              <w:t>5   [ ]   No→GO TO NEXT QUESTION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720" w:hanging="0"/>
              <w:rPr/>
            </w:pPr>
            <w:r>
              <w:rPr>
                <w:rFonts w:cs="Arial" w:ascii="Arial" w:hAnsi="Arial"/>
              </w:rPr>
              <w:t>4a. (IF YES:) Are you a full-time or part-time student?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 [ ]  Full-time</w:t>
              <w:tab/>
              <w:tab/>
              <w:t>5   [ ]  Part-time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5. Do you do any volunteer or community work?</w:t>
            </w:r>
          </w:p>
          <w:p>
            <w:pPr>
              <w:pStyle w:val="NoSpacing"/>
              <w:ind w:left="576" w:hanging="0"/>
              <w:rPr/>
            </w:pPr>
            <w:r>
              <w:rPr>
                <w:rFonts w:cs="Arial" w:ascii="Arial" w:hAnsi="Arial"/>
              </w:rPr>
              <w:t>1   [ ] Yes</w:t>
              <w:tab/>
              <w:tab/>
              <w:t>5   [ ] No→GO TO NEXT QUESTION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7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5a. About how many hours per week or per month do you do volunteer work?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eastAsia="Arial" w:cs="Arial" w:ascii="Arial" w:hAnsi="Arial"/>
              </w:rPr>
              <w:t xml:space="preserve"> </w:t>
            </w:r>
            <w:r>
              <w:rPr>
                <w:rFonts w:cs="Arial" w:ascii="Arial" w:hAnsi="Arial"/>
              </w:rPr>
              <w:t>__________  OR  ___________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(Hours/week)</w:t>
              <w:tab/>
              <w:t xml:space="preserve">     (Hours/month)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6. At home, who does most of the housework and childcare?  </w:t>
            </w:r>
          </w:p>
          <w:p>
            <w:pPr>
              <w:pStyle w:val="NoSpacing"/>
              <w:ind w:left="57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   [ ]  R does most</w:t>
            </w:r>
          </w:p>
          <w:p>
            <w:pPr>
              <w:pStyle w:val="NoSpacing"/>
              <w:ind w:left="57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   [ ]  Spouse/partner does most</w:t>
            </w:r>
          </w:p>
          <w:p>
            <w:pPr>
              <w:pStyle w:val="NoSpacing"/>
              <w:ind w:left="57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   [ ]  R and spouse/partner do equal amounts</w:t>
            </w:r>
          </w:p>
          <w:p>
            <w:pPr>
              <w:pStyle w:val="NoSpacing"/>
              <w:ind w:left="57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    [ ]  Someone else does most (e.g., housekeeper, nanny, other relative)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rPr/>
            </w:pPr>
            <w:r>
              <w:rPr>
                <w:rFonts w:cs="Arial" w:ascii="Arial" w:hAnsi="Arial"/>
              </w:rPr>
              <w:t>7. FOR Rs WHO ARE NOT PRESENTLY MARRIED/COHABITING: Are you currently in a romantic or love relationship?</w:t>
            </w:r>
          </w:p>
          <w:p>
            <w:pPr>
              <w:pStyle w:val="NoSpacing"/>
              <w:ind w:left="576" w:hanging="0"/>
              <w:rPr/>
            </w:pPr>
            <w:r>
              <w:rPr>
                <w:rFonts w:cs="Arial" w:ascii="Arial" w:hAnsi="Arial"/>
              </w:rPr>
              <w:t>1   [ ]  Yes</w:t>
              <w:tab/>
              <w:t>5   [ ]  No→GO TO NEXT QUESTION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7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7a. (IF YES:) Is it an exclusive relationship, or do you date other people?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   [ ]   Exclusive</w:t>
            </w:r>
          </w:p>
          <w:p>
            <w:pPr>
              <w:pStyle w:val="NoSpacing"/>
              <w:ind w:left="1296" w:hanging="0"/>
              <w:rPr/>
            </w:pPr>
            <w:r>
              <w:rPr>
                <w:rFonts w:cs="Arial" w:ascii="Arial" w:hAnsi="Arial"/>
              </w:rPr>
              <w:t>2    [ ]   Dating others→GO TO NEXT QUESTION</w:t>
            </w:r>
          </w:p>
          <w:p>
            <w:pPr>
              <w:pStyle w:val="NoSpacing"/>
              <w:ind w:left="1296" w:hanging="0"/>
              <w:rPr/>
            </w:pPr>
            <w:r>
              <w:rPr>
                <w:rFonts w:cs="Arial" w:ascii="Arial" w:hAnsi="Arial"/>
              </w:rPr>
              <w:t>3    [ ]   Can't say→GO TO NEXT QUESTION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720" w:hanging="0"/>
              <w:rPr/>
            </w:pPr>
            <w:r>
              <w:rPr>
                <w:rFonts w:cs="Arial" w:ascii="Arial" w:hAnsi="Arial"/>
              </w:rPr>
              <w:t>7b. (IF EXCLUSIVE:) Do you expect this relationship to last for some time?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  [ ]  Yes</w:t>
              <w:tab/>
              <w:t xml:space="preserve">   2   [ ]  No</w:t>
              <w:tab/>
              <w:t xml:space="preserve">    3   [ ]  Not sure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rPr/>
            </w:pPr>
            <w:r>
              <w:rPr>
                <w:rFonts w:cs="Arial" w:ascii="Arial" w:hAnsi="Arial"/>
              </w:rPr>
              <w:t>8. This next question is about caregiving for someone who is ill or disabled, without being paid for doing this. Do you provide care on a regular basis for someone who is ill or disabled, someone who is not your own child? (NOTE: CAREGIVING CAN INCLUDE A SPOUSE/PARTNER; CAREGIVING DOES NOT HAVE TO BE DONE IN THE HOME)</w:t>
            </w:r>
          </w:p>
          <w:p>
            <w:pPr>
              <w:pStyle w:val="NoSpacing"/>
              <w:ind w:left="576" w:hanging="0"/>
              <w:rPr/>
            </w:pPr>
            <w:r>
              <w:rPr>
                <w:rFonts w:cs="Arial" w:ascii="Arial" w:hAnsi="Arial"/>
              </w:rPr>
              <w:t>1   [ ]  Yes</w:t>
              <w:tab/>
              <w:t>5   [ ]  No→GO TO NEXT QUESTION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720" w:hanging="0"/>
              <w:rPr/>
            </w:pPr>
            <w:r>
              <w:rPr>
                <w:rFonts w:cs="Arial" w:ascii="Arial" w:hAnsi="Arial"/>
              </w:rPr>
              <w:t>8a. About how many hours per week or hours per month do you usually spend doing things for (him/her/them)?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____________   OR  _____________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(Hours/week)</w:t>
              <w:tab/>
              <w:t xml:space="preserve">        (Hours/month)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rPr/>
            </w:pPr>
            <w:r>
              <w:rPr>
                <w:rFonts w:cs="Arial" w:ascii="Arial" w:hAnsi="Arial"/>
              </w:rPr>
              <w:t>9. Are one or both of your parents still living? (NOTE: WHOEVER R CONSIDERS TO BE PARENTS SHOULD BE TREATED AS "PARENTS" FOR THESE QUESTIONS, INCLUDING STEP-PARENTS AND GRANDPARENTS WHO RAISED HIM/HER)</w:t>
            </w:r>
          </w:p>
          <w:p>
            <w:pPr>
              <w:pStyle w:val="NoSpacing"/>
              <w:ind w:left="57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   [ ]   Both living</w:t>
            </w:r>
          </w:p>
          <w:p>
            <w:pPr>
              <w:pStyle w:val="NoSpacing"/>
              <w:ind w:left="57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   [ ]   Father only</w:t>
            </w:r>
          </w:p>
          <w:p>
            <w:pPr>
              <w:pStyle w:val="NoSpacing"/>
              <w:ind w:left="57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   [ ]   Mother only</w:t>
            </w:r>
          </w:p>
          <w:p>
            <w:pPr>
              <w:pStyle w:val="NoSpacing"/>
              <w:ind w:left="576" w:hanging="0"/>
              <w:rPr/>
            </w:pPr>
            <w:r>
              <w:rPr>
                <w:rFonts w:cs="Arial" w:ascii="Arial" w:hAnsi="Arial"/>
              </w:rPr>
              <w:t>4    [ ]   Neither still living→GO TO NEXT QUESTION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7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9a. (Thinking about the parent you are in contact with most frequently,) How frequently are you in contact with your parent(s), on average?  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7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(NOTE: "CONTACT" INCLUDES SEEING, VISITING, CALLING, TALKING TO, EMAILING, WRITING)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   [ ]  Daily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   [ ]  Several times per week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   [ ]  About once a week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    [ ]  Several times per month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   [ ]  About once a month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   [ ]  Several times per year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    [ ]  About once a year or less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rPr/>
            </w:pPr>
            <w:r>
              <w:rPr>
                <w:rFonts w:cs="Arial" w:ascii="Arial" w:hAnsi="Arial"/>
              </w:rPr>
              <w:t xml:space="preserve">10. FOR Rs WHO ARE CURRENTLY MARRIED/COHABITING: Are one or both of your (husband's/wife's/partner’s) parents still living?  </w:t>
            </w:r>
          </w:p>
          <w:p>
            <w:pPr>
              <w:pStyle w:val="NoSpacing"/>
              <w:ind w:left="576" w:hanging="0"/>
              <w:rPr/>
            </w:pPr>
            <w:r>
              <w:rPr>
                <w:rFonts w:cs="Arial" w:ascii="Arial" w:hAnsi="Arial"/>
              </w:rPr>
              <w:t>1    [ ]   Both living</w:t>
            </w:r>
          </w:p>
          <w:p>
            <w:pPr>
              <w:pStyle w:val="NoSpacing"/>
              <w:ind w:left="57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   [ ]   Father only</w:t>
            </w:r>
          </w:p>
          <w:p>
            <w:pPr>
              <w:pStyle w:val="NoSpacing"/>
              <w:ind w:left="57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   [ ]   Mother only</w:t>
            </w:r>
          </w:p>
          <w:p>
            <w:pPr>
              <w:pStyle w:val="NoSpacing"/>
              <w:ind w:left="576" w:hanging="0"/>
              <w:rPr/>
            </w:pPr>
            <w:r>
              <w:rPr>
                <w:rFonts w:cs="Arial" w:ascii="Arial" w:hAnsi="Arial"/>
              </w:rPr>
              <w:t>4    [ ]   Neither still living→GO TO NEXT QUESTION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720" w:hanging="0"/>
              <w:rPr/>
            </w:pPr>
            <w:r>
              <w:rPr>
                <w:rFonts w:cs="Arial" w:ascii="Arial" w:hAnsi="Arial"/>
              </w:rPr>
              <w:t>10a. (Thinking about the in-law you are in contact with most frequently,) How frequently are you in contact with your in-law(s), on average?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   [ ]  Daily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   [ ]  Several times per week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   [ ]  About once a week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    [ ]  Several times per month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   [ ]  About once a month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   [ ]  Several times per year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    [ ]  About once a year or less</w:t>
            </w:r>
          </w:p>
          <w:p>
            <w:pPr>
              <w:pStyle w:val="NoSpacing"/>
              <w:ind w:left="720" w:hanging="7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720" w:hanging="7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720" w:hanging="7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11. Not counting the parents (and in-laws) we've just talked about, about how many of your other relatives do you stay in contact with?  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576" w:hanging="0"/>
              <w:rPr/>
            </w:pPr>
            <w:r>
              <w:rPr>
                <w:rFonts w:cs="Arial" w:ascii="Arial" w:hAnsi="Arial"/>
              </w:rPr>
              <w:t>Number:  ______________→IF ZERO, GO TO NEXT QUESTION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576" w:hanging="0"/>
              <w:rPr/>
            </w:pPr>
            <w:r>
              <w:rPr>
                <w:rFonts w:cs="Arial" w:ascii="Arial" w:hAnsi="Arial"/>
              </w:rPr>
              <w:t>(NOTE: THE COUNT SHOULD EXCLUDE R'S OWN SPOUSE AND CHILDREN; IT CAN INCLUDE GRANDKIDS AND NEPHEWS/NIECES, IF THEY ARE IMPORTANT TO R)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720" w:hanging="0"/>
              <w:rPr/>
            </w:pPr>
            <w:r>
              <w:rPr>
                <w:rFonts w:cs="Arial" w:ascii="Arial" w:hAnsi="Arial"/>
              </w:rPr>
              <w:t xml:space="preserve">11a. Please think about the relatives you are in contact with most frequently. How frequently are you in contact with them, on average? 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   [ ]  Daily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   [ ]  Several times per week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   [ ]  About once a week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    [ ]  Several times per month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   [ ]  About once a month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   [ ]  Several times per year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    [ ]  About once a year or less</w:t>
            </w:r>
          </w:p>
          <w:p>
            <w:pPr>
              <w:pStyle w:val="NoSpacing"/>
              <w:ind w:left="720" w:hanging="7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12. Do you have any close friends? (NOTE: FRIENDS CAN BE LIVING IN OR OUT OF R’S TOWN)</w:t>
            </w:r>
          </w:p>
          <w:p>
            <w:pPr>
              <w:pStyle w:val="NoSpacing"/>
              <w:ind w:left="576" w:hanging="0"/>
              <w:rPr/>
            </w:pPr>
            <w:r>
              <w:rPr>
                <w:rFonts w:cs="Arial" w:ascii="Arial" w:hAnsi="Arial"/>
              </w:rPr>
              <w:t>1   [ ]  Yes</w:t>
              <w:tab/>
              <w:t>5   [ ]   No→GO TO NEXT QUESTION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720" w:hanging="0"/>
              <w:rPr/>
            </w:pPr>
            <w:r>
              <w:rPr>
                <w:rFonts w:cs="Arial" w:ascii="Arial" w:hAnsi="Arial"/>
              </w:rPr>
              <w:t xml:space="preserve">12a. Please think about the friend you are in contact with most frequently. How frequently are you in contact with this friend, on average? 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   [ ]   Daily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   [ ]   Several times per week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   [ ]   Once per week</w:t>
            </w:r>
          </w:p>
          <w:p>
            <w:pPr>
              <w:pStyle w:val="NoSpacing"/>
              <w:ind w:left="1296" w:hanging="0"/>
              <w:rPr/>
            </w:pPr>
            <w:r>
              <w:rPr>
                <w:rFonts w:cs="Arial" w:ascii="Arial" w:hAnsi="Arial"/>
              </w:rPr>
              <w:t>4    [ ]   Several times per month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   [ ]   Once per month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   [ ]   Several times a year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    [ ]   Once a year or less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13. Do you have contacts with any of your neighbors?</w:t>
            </w:r>
          </w:p>
          <w:p>
            <w:pPr>
              <w:pStyle w:val="NoSpacing"/>
              <w:ind w:left="576" w:hanging="0"/>
              <w:rPr/>
            </w:pPr>
            <w:r>
              <w:rPr>
                <w:rFonts w:cs="Arial" w:ascii="Arial" w:hAnsi="Arial"/>
              </w:rPr>
              <w:t>1   [ ]   Yes</w:t>
              <w:tab/>
              <w:t>5   [ ]   No→GO TO NEXT QUESTION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720" w:hanging="0"/>
              <w:rPr/>
            </w:pPr>
            <w:r>
              <w:rPr>
                <w:rFonts w:cs="Arial" w:ascii="Arial" w:hAnsi="Arial"/>
              </w:rPr>
              <w:t>13a. (IF YES:) Thinking of the neighbors you stay in contact with most frequently, how frequently are you in contact, on average?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   [ ]   Daily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   [ ]   Several times per week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   [ ]   Once per week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    [ ]   Several times per month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   [ ]   Once per month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   [ ]   Several times a year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    [ ]   Once a year or less</w:t>
            </w:r>
          </w:p>
          <w:p>
            <w:pPr>
              <w:pStyle w:val="NoSpacing"/>
              <w:ind w:left="720" w:hanging="72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14. Now I'm interested in the groups that you participate in. First, do you attend a church, synagogue, or prayer group?</w:t>
            </w:r>
          </w:p>
          <w:p>
            <w:pPr>
              <w:pStyle w:val="NoSpacing"/>
              <w:ind w:left="576" w:hanging="0"/>
              <w:rPr/>
            </w:pPr>
            <w:r>
              <w:rPr>
                <w:rFonts w:cs="Arial" w:ascii="Arial" w:hAnsi="Arial"/>
              </w:rPr>
              <w:t>1   [ ]   Yes</w:t>
              <w:tab/>
              <w:t>5   [ ]   No→GO TO NEXT QUESTION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7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14a. (IF YES:) How frequently do you attend, on average?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  [ ]   More than once a week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  [ ]   Once a week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  [ ]   Twice a month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   [ ]   Once a month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  [ ]   Every few months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  [ ]   On religious holidays only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rPr/>
            </w:pPr>
            <w:r>
              <w:rPr>
                <w:rFonts w:cs="Arial" w:ascii="Arial" w:hAnsi="Arial"/>
              </w:rPr>
              <w:t xml:space="preserve">15. Do you participate in other organizations, clubs, or groups—such as a parent-teacher organization, a labor union, a political organization, a civic group, a professional organization, or other such groups?  </w:t>
            </w:r>
          </w:p>
          <w:p>
            <w:pPr>
              <w:pStyle w:val="NoSpacing"/>
              <w:ind w:left="576" w:hanging="0"/>
              <w:rPr/>
            </w:pPr>
            <w:r>
              <w:rPr>
                <w:rFonts w:cs="Arial" w:ascii="Arial" w:hAnsi="Arial"/>
              </w:rPr>
              <w:t>1   [ ]   Yes</w:t>
              <w:tab/>
              <w:t>5   [ ]   No→GO TO NEXT QUESTION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7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15a. Thinking about the group or organization you attend most frequently, how frequently do you go to meetings of this group?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  [ ]   Daily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  [ ]   Several times per week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  [ ]   Once per week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   [ ]   Several times per month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  [ ]   Once per month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  [ ]   Several times per year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   [ ]   Once a year or less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8   [ ]   Never attend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rPr/>
            </w:pPr>
            <w:r>
              <w:rPr>
                <w:rFonts w:cs="Arial" w:ascii="Arial" w:hAnsi="Arial"/>
              </w:rPr>
              <w:t>16. Over the last 2 months, how many days per week have you engaged in sports or fitness activities, on average?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576" w:hanging="0"/>
              <w:rPr/>
            </w:pPr>
            <w:r>
              <w:rPr>
                <w:rFonts w:cs="Arial" w:ascii="Arial" w:hAnsi="Arial"/>
              </w:rPr>
              <w:t>Number of days/week: _______→IF "ZERO," GO TO NEXT QUESTION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720" w:hanging="0"/>
              <w:rPr/>
            </w:pPr>
            <w:r>
              <w:rPr>
                <w:rFonts w:cs="Arial" w:ascii="Arial" w:hAnsi="Arial"/>
              </w:rPr>
              <w:t>16a. Do you usually do these activities by yourself or with other people? (NOTE: AGAIN ON AVERAGE, OVER THE LAST 2 MONTHS)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  [ ]   By myself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  [ ]   With other people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  [ ]   It varies; sometimes alone, sometimes with others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rPr/>
            </w:pPr>
            <w:r>
              <w:rPr>
                <w:rFonts w:cs="Arial" w:ascii="Arial" w:hAnsi="Arial"/>
              </w:rPr>
              <w:t>17. Do you get together with other people for a hobby or for leisure time activities—such as playing cards, birdwatching, having a beer, having lunch or dinner? (NOTE: EXCLUDE SPORTS OR FITNESS ACTIVITIES; GET-TOGETHERS CAN BE FORMAL OR INFORMAL WITH FAMILY MEMBERS OR FRIENDS)</w:t>
            </w:r>
          </w:p>
          <w:p>
            <w:pPr>
              <w:pStyle w:val="NoSpacing"/>
              <w:ind w:left="57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  [ ]   Yes</w:t>
              <w:tab/>
              <w:tab/>
              <w:t>5   [ ]   No</w:t>
            </w:r>
          </w:p>
          <w:p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Spacing"/>
              <w:ind w:left="72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17a. (IF YES:) How frequently do you get together with other people for such activities, on average?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   [ ]   Daily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2   [ ]   Several times per week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   [ ]   Once per week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4   [ ]   Several times per month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5   [ ]   Once per month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6   [ ]   Several times per year</w:t>
            </w:r>
          </w:p>
          <w:p>
            <w:pPr>
              <w:pStyle w:val="NoSpacing"/>
              <w:ind w:left="1296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7   [ ]   Once per year or less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Participant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>Ages 18 years and older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Thoits, P. A. (1992). Identity structures and psychological well-being: Gender and marital status comparisons.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>Social Psychology Quarterly</w:t>
            </w:r>
            <w:r>
              <w:rPr>
                <w:rFonts w:cs="Arial" w:ascii="Arial" w:hAnsi="Arial"/>
                <w:sz w:val="22"/>
                <w:szCs w:val="22"/>
              </w:rPr>
              <w:t>,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 xml:space="preserve"> 55</w:t>
            </w:r>
            <w:r>
              <w:rPr>
                <w:rFonts w:cs="Arial" w:ascii="Arial" w:hAnsi="Arial"/>
                <w:sz w:val="22"/>
                <w:szCs w:val="22"/>
              </w:rPr>
              <w:t>(3), 236–256.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Language of Source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English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Personnel and Training Required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None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Equipment Needs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Style w:val="DefaultChar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None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Protocol Type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Interviewer-administered questionnaire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General References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Leary, M. A., &amp; Tangney, J. P. (2003).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>The handbook of self and identity</w:t>
            </w:r>
            <w:r>
              <w:rPr>
                <w:rFonts w:cs="Arial" w:ascii="Arial" w:hAnsi="Arial"/>
                <w:sz w:val="22"/>
                <w:szCs w:val="22"/>
              </w:rPr>
              <w:t xml:space="preserve">. New York, New York: Guilford Press.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Thoits, P. A. (1983). Multiple identities and psychological well-being: A reformulation and test of the social isolation hypothesis. </w:t>
            </w:r>
            <w:r>
              <w:rPr>
                <w:rFonts w:cs="Arial" w:ascii="Arial" w:hAnsi="Arial"/>
                <w:i/>
                <w:sz w:val="22"/>
                <w:szCs w:val="22"/>
              </w:rPr>
              <w:t>American Sociological Review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>, 48</w:t>
            </w:r>
            <w:r>
              <w:rPr>
                <w:rFonts w:cs="Arial" w:ascii="Arial" w:hAnsi="Arial"/>
                <w:sz w:val="22"/>
                <w:szCs w:val="22"/>
              </w:rPr>
              <w:t>(2), 174–187.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Thoits, P. A. (1986). Multiple identities: Examining gender and marital status differences in distress. </w:t>
            </w:r>
            <w:r>
              <w:rPr>
                <w:rFonts w:cs="Arial" w:ascii="Arial" w:hAnsi="Arial"/>
                <w:i/>
                <w:iCs/>
                <w:sz w:val="22"/>
                <w:szCs w:val="22"/>
              </w:rPr>
              <w:t>American Sociological Review, 51</w:t>
            </w:r>
            <w:r>
              <w:rPr>
                <w:rFonts w:cs="Arial" w:ascii="Arial" w:hAnsi="Arial"/>
                <w:sz w:val="22"/>
                <w:szCs w:val="22"/>
              </w:rPr>
              <w:t>(2), 259–272.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Thoits, P. A. (1992). Identity structures and psychological well-being: Gender and marital status comparisons. </w:t>
            </w:r>
            <w:r>
              <w:rPr>
                <w:rFonts w:cs="Arial" w:ascii="Arial" w:hAnsi="Arial"/>
                <w:i/>
                <w:sz w:val="22"/>
                <w:szCs w:val="22"/>
              </w:rPr>
              <w:t>Social Psychology Quarterly, 55</w:t>
            </w:r>
            <w:r>
              <w:rPr>
                <w:rFonts w:cs="Arial" w:ascii="Arial" w:hAnsi="Arial"/>
                <w:sz w:val="22"/>
                <w:szCs w:val="22"/>
              </w:rPr>
              <w:t>(3), 236</w:t>
            </w:r>
            <w:r>
              <w:rPr>
                <w:rFonts w:cs="Arial" w:ascii="Arial Narrow" w:hAnsi="Arial Narrow"/>
                <w:sz w:val="22"/>
                <w:szCs w:val="22"/>
              </w:rPr>
              <w:t>–</w:t>
            </w:r>
            <w:r>
              <w:rPr>
                <w:rFonts w:cs="Arial" w:ascii="Arial" w:hAnsi="Arial"/>
                <w:sz w:val="22"/>
                <w:szCs w:val="22"/>
              </w:rPr>
              <w:t>256.</w:t>
            </w:r>
          </w:p>
        </w:tc>
      </w:tr>
      <w:tr>
        <w:trPr/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Process and Review: 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rFonts w:cs="Arial" w:ascii="Arial" w:hAnsi="Arial"/>
                <w:sz w:val="22"/>
                <w:szCs w:val="22"/>
              </w:rPr>
              <w:t xml:space="preserve">Expert Review Panel 4 (ERP 4) reviewed the measures in the Neurology, Psychiatric, and Psychosocial domains. 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Guidance from ERP 4 included the following:</w:t>
            </w:r>
          </w:p>
          <w:p>
            <w:pPr>
              <w:pStyle w:val="Normal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Revised description of the measure</w:t>
            </w:r>
          </w:p>
        </w:tc>
      </w:tr>
    </w:tbl>
    <w:p>
      <w:pPr>
        <w:pStyle w:val="Normal"/>
        <w:spacing w:before="0" w:after="0"/>
        <w:contextualSpacing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296" w:right="1296" w:gutter="0" w:header="720" w:top="776" w:footer="720" w:bottom="115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/>
    <w:family w:val="swiss"/>
    <w:pitch w:val="variable"/>
  </w:font>
  <w:font w:name="Tahoma">
    <w:charset w:val="00"/>
    <w:family w:val="swiss"/>
    <w:pitch w:val="variable"/>
  </w:font>
  <w:font w:name="Arial Narrow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</w:r>
  </w:p>
  <w:p>
    <w:pPr>
      <w:pStyle w:val="Footer"/>
      <w:jc w:val="cent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Role Participation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PhenX Toolkit Supplemental Information</w:t>
      <w:tab/>
      <w:tab/>
      <w:tab/>
      <w:tab/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 xml:space="preserve">Domain: Psychosocial  </w:t>
    </w:r>
  </w:p>
  <w:p>
    <w:pPr>
      <w:pStyle w:val="Normal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  <w:t>Release Date: December 13, 2010</w:t>
    </w:r>
  </w:p>
  <w:p>
    <w:pPr>
      <w:pStyle w:val="Normal"/>
      <w:rPr/>
    </w:pPr>
    <w:r>
      <w:rPr>
        <w:rFonts w:cs="Arial" w:ascii="Arial" w:hAnsi="Arial"/>
        <w:b/>
        <w:sz w:val="20"/>
        <w:szCs w:val="20"/>
      </w:rPr>
      <w:t>Role Participation</w:t>
      <w:tab/>
      <w:tab/>
      <w:tab/>
      <w:tab/>
      <w:tab/>
    </w:r>
  </w:p>
  <w:p>
    <w:pPr>
      <w:pStyle w:val="Header"/>
      <w:rPr>
        <w:rFonts w:ascii="Arial" w:hAnsi="Arial" w:cs="Arial"/>
        <w:b/>
        <w:b/>
        <w:sz w:val="20"/>
        <w:szCs w:val="20"/>
      </w:rPr>
    </w:pPr>
    <w:r>
      <w:rPr>
        <w:rFonts w:cs="Arial" w:ascii="Arial" w:hAnsi="Arial"/>
        <w:b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CommentReference">
    <w:name w:val="Comment Reference"/>
    <w:qFormat/>
    <w:rPr>
      <w:sz w:val="16"/>
      <w:szCs w:val="16"/>
    </w:rPr>
  </w:style>
  <w:style w:type="character" w:styleId="StrongEmphasis">
    <w:name w:val="Strong Emphasis"/>
    <w:qFormat/>
    <w:rPr>
      <w:b/>
      <w:bCs/>
    </w:rPr>
  </w:style>
  <w:style w:type="character" w:styleId="HeaderChar">
    <w:name w:val="Header Char"/>
    <w:qFormat/>
    <w:rPr>
      <w:sz w:val="24"/>
      <w:szCs w:val="24"/>
    </w:rPr>
  </w:style>
  <w:style w:type="character" w:styleId="DefaultChar">
    <w:name w:val="Default Char"/>
    <w:qFormat/>
    <w:rPr>
      <w:rFonts w:ascii="Arial" w:hAnsi="Arial" w:cs="Arial"/>
      <w:color w:val="000000"/>
      <w:sz w:val="24"/>
      <w:szCs w:val="24"/>
      <w:lang w:val="en-US" w:bidi="ar-SA"/>
    </w:rPr>
  </w:style>
  <w:style w:type="character" w:styleId="CommentTextChar">
    <w:name w:val="Comment Text Ch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CommentText">
    <w:name w:val="Comment Text"/>
    <w:basedOn w:val="Normal"/>
    <w:qFormat/>
    <w:pPr/>
    <w:rPr>
      <w:sz w:val="20"/>
      <w:szCs w:val="20"/>
    </w:rPr>
  </w:style>
  <w:style w:type="paragraph" w:styleId="CommentSubject">
    <w:name w:val="Comment Subject"/>
    <w:basedOn w:val="CommentText"/>
    <w:next w:val="CommentText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  <w:style w:type="paragraph" w:styleId="Default">
    <w:name w:val="Default"/>
    <w:qFormat/>
    <w:pPr>
      <w:widowControl/>
      <w:autoSpaceDE w:val="false"/>
      <w:bidi w:val="0"/>
    </w:pPr>
    <w:rPr>
      <w:rFonts w:ascii="Arial" w:hAnsi="Arial" w:eastAsia="Times New Roman" w:cs="Arial"/>
      <w:color w:val="000000"/>
      <w:sz w:val="24"/>
      <w:szCs w:val="24"/>
      <w:lang w:val="en-US" w:bidi="ar-SA" w:eastAsia="zh-CN"/>
    </w:rPr>
  </w:style>
  <w:style w:type="paragraph" w:styleId="Revision">
    <w:name w:val="Revision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NoSpacing">
    <w:name w:val="No Spacing"/>
    <w:basedOn w:val="Normal"/>
    <w:qFormat/>
    <w:pPr/>
    <w:rPr>
      <w:sz w:val="22"/>
      <w:szCs w:val="22"/>
      <w:lang w:bidi="en-U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LibreOffice/7.3.7.2$Linux_X86_64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2017-01-19T18:45:00Z</dcterms:created>
  <dc:creator>whuggins</dc:creator>
  <dc:description/>
  <cp:keywords/>
  <dc:language>en-US</dc:language>
  <cp:lastModifiedBy>Huggins, Wayne</cp:lastModifiedBy>
  <cp:lastPrinted>2009-03-24T15:13:00Z</cp:lastPrinted>
  <dcterms:modified xsi:type="dcterms:W3CDTF">2017-01-20T20:20:00Z</dcterms:modified>
  <cp:revision>3</cp:revision>
  <dc:subject/>
  <dc:title/>
</cp:coreProperties>
</file>