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01B4" w14:textId="77777777" w:rsidR="00216651" w:rsidRPr="00981EE2" w:rsidRDefault="00216651" w:rsidP="00216651">
      <w:pPr>
        <w:rPr>
          <w:rFonts w:ascii="Arial" w:hAnsi="Arial" w:cs="Arial"/>
          <w:b/>
          <w:sz w:val="22"/>
          <w:szCs w:val="22"/>
        </w:rPr>
      </w:pPr>
    </w:p>
    <w:tbl>
      <w:tblPr>
        <w:tblW w:w="10940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5"/>
        <w:gridCol w:w="8695"/>
      </w:tblGrid>
      <w:tr w:rsidR="00216651" w:rsidRPr="00981EE2" w14:paraId="17BD17F6" w14:textId="77777777" w:rsidTr="00A72953">
        <w:trPr>
          <w:trHeight w:val="479"/>
        </w:trPr>
        <w:tc>
          <w:tcPr>
            <w:tcW w:w="10940" w:type="dxa"/>
            <w:gridSpan w:val="2"/>
          </w:tcPr>
          <w:p w14:paraId="7EEC376B" w14:textId="77777777" w:rsidR="00216651" w:rsidRPr="00981EE2" w:rsidRDefault="00216651" w:rsidP="00A729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170CB1" w14:textId="77777777" w:rsidR="00216651" w:rsidRPr="00981EE2" w:rsidRDefault="00216651" w:rsidP="00A729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About the Measure </w:t>
            </w:r>
          </w:p>
          <w:p w14:paraId="5A4EAFDA" w14:textId="77777777" w:rsidR="00216651" w:rsidRPr="00981EE2" w:rsidRDefault="00216651" w:rsidP="00A729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6651" w:rsidRPr="00981EE2" w14:paraId="3FC46B93" w14:textId="77777777" w:rsidTr="00A72953">
        <w:trPr>
          <w:trHeight w:val="58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D9D9D9"/>
          </w:tcPr>
          <w:p w14:paraId="4C4D0312" w14:textId="77777777" w:rsidR="00216651" w:rsidRPr="009A76F2" w:rsidRDefault="00216651" w:rsidP="00A729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Domain:</w:t>
            </w:r>
          </w:p>
        </w:tc>
        <w:tc>
          <w:tcPr>
            <w:tcW w:w="8695" w:type="dxa"/>
          </w:tcPr>
          <w:p w14:paraId="417BA70D" w14:textId="77777777" w:rsidR="00216651" w:rsidRPr="00981EE2" w:rsidRDefault="00216651" w:rsidP="00A729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Sickle Cell Disease Pregnancy</w:t>
            </w:r>
          </w:p>
        </w:tc>
      </w:tr>
      <w:tr w:rsidR="00216651" w:rsidRPr="00981EE2" w14:paraId="4E69F10B" w14:textId="77777777" w:rsidTr="00A72953">
        <w:trPr>
          <w:trHeight w:val="58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auto"/>
          </w:tcPr>
          <w:p w14:paraId="6D5FB5AD" w14:textId="77777777" w:rsidR="00216651" w:rsidRPr="00981EE2" w:rsidRDefault="00216651" w:rsidP="00A729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Measure:</w:t>
            </w:r>
          </w:p>
        </w:tc>
        <w:tc>
          <w:tcPr>
            <w:tcW w:w="8695" w:type="dxa"/>
          </w:tcPr>
          <w:p w14:paraId="0BC98E6F" w14:textId="2F0C5073" w:rsidR="00216651" w:rsidRPr="00981EE2" w:rsidRDefault="00B42861" w:rsidP="00A72953">
            <w:pPr>
              <w:rPr>
                <w:rFonts w:ascii="Arial" w:hAnsi="Arial" w:cs="Arial"/>
                <w:sz w:val="22"/>
                <w:szCs w:val="22"/>
              </w:rPr>
            </w:pPr>
            <w:r w:rsidRPr="00E24222">
              <w:rPr>
                <w:rFonts w:ascii="Arial" w:hAnsi="Arial" w:cs="Arial"/>
              </w:rPr>
              <w:t>Cell-free fetal DNA</w:t>
            </w:r>
            <w:r>
              <w:rPr>
                <w:rFonts w:ascii="Arial" w:hAnsi="Arial" w:cs="Arial"/>
              </w:rPr>
              <w:t xml:space="preserve"> </w:t>
            </w:r>
            <w:r w:rsidR="00660252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esting</w:t>
            </w:r>
          </w:p>
        </w:tc>
      </w:tr>
      <w:tr w:rsidR="00216651" w:rsidRPr="00981EE2" w14:paraId="7B4BECCB" w14:textId="77777777" w:rsidTr="00A72953">
        <w:trPr>
          <w:trHeight w:val="58"/>
        </w:trPr>
        <w:tc>
          <w:tcPr>
            <w:tcW w:w="2245" w:type="dxa"/>
            <w:shd w:val="clear" w:color="auto" w:fill="D9D9D9"/>
          </w:tcPr>
          <w:p w14:paraId="51512017" w14:textId="77777777" w:rsidR="00216651" w:rsidRPr="00981EE2" w:rsidRDefault="00216651" w:rsidP="00A729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Definition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3048FE2E" w14:textId="1565722F" w:rsidR="00216651" w:rsidRPr="00DC4485" w:rsidRDefault="00B42861" w:rsidP="00A729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24222">
              <w:rPr>
                <w:rFonts w:ascii="Arial" w:hAnsi="Arial" w:cs="Arial"/>
              </w:rPr>
              <w:t xml:space="preserve">Cell-free fetal DNA </w:t>
            </w:r>
            <w:r>
              <w:rPr>
                <w:rFonts w:ascii="Arial" w:hAnsi="Arial" w:cs="Arial"/>
              </w:rPr>
              <w:t xml:space="preserve">testing is used to examine </w:t>
            </w:r>
            <w:r w:rsidR="00625797">
              <w:rPr>
                <w:rFonts w:ascii="Arial" w:hAnsi="Arial" w:cs="Arial"/>
              </w:rPr>
              <w:t>fetal</w:t>
            </w:r>
            <w:r>
              <w:rPr>
                <w:rFonts w:ascii="Arial" w:hAnsi="Arial" w:cs="Arial"/>
              </w:rPr>
              <w:t xml:space="preserve"> DNA circulating in a pregnant</w:t>
            </w:r>
            <w:r w:rsidR="009F5F95">
              <w:rPr>
                <w:rFonts w:ascii="Arial" w:hAnsi="Arial" w:cs="Arial"/>
              </w:rPr>
              <w:t xml:space="preserve"> person</w:t>
            </w:r>
            <w:r>
              <w:rPr>
                <w:rFonts w:ascii="Arial" w:hAnsi="Arial" w:cs="Arial"/>
              </w:rPr>
              <w:t>’s blood stream.</w:t>
            </w:r>
          </w:p>
        </w:tc>
      </w:tr>
      <w:tr w:rsidR="00216651" w:rsidRPr="00981EE2" w14:paraId="68F209F2" w14:textId="77777777" w:rsidTr="00A72953">
        <w:trPr>
          <w:trHeight w:val="58"/>
        </w:trPr>
        <w:tc>
          <w:tcPr>
            <w:tcW w:w="2245" w:type="dxa"/>
          </w:tcPr>
          <w:p w14:paraId="2AC82FE4" w14:textId="77777777" w:rsidR="00216651" w:rsidRPr="00981EE2" w:rsidRDefault="00216651" w:rsidP="00A729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Purpose:</w:t>
            </w:r>
          </w:p>
        </w:tc>
        <w:tc>
          <w:tcPr>
            <w:tcW w:w="8695" w:type="dxa"/>
          </w:tcPr>
          <w:p w14:paraId="5CE21950" w14:textId="5865434E" w:rsidR="00216651" w:rsidRPr="00981EE2" w:rsidRDefault="00B42861" w:rsidP="00A72953">
            <w:pPr>
              <w:rPr>
                <w:rFonts w:ascii="Arial" w:hAnsi="Arial" w:cs="Arial"/>
                <w:sz w:val="22"/>
                <w:szCs w:val="22"/>
              </w:rPr>
            </w:pPr>
            <w:r w:rsidRPr="00E24222">
              <w:rPr>
                <w:rFonts w:ascii="Arial" w:hAnsi="Arial" w:cs="Arial"/>
              </w:rPr>
              <w:t xml:space="preserve">Cell-free fetal DNA </w:t>
            </w:r>
            <w:r>
              <w:rPr>
                <w:rFonts w:ascii="Arial" w:hAnsi="Arial" w:cs="Arial"/>
              </w:rPr>
              <w:t>testing is a relatively low-burden, low-risk way to test for chromosomal and genetic abnormalities</w:t>
            </w:r>
            <w:r w:rsidR="004A0663">
              <w:rPr>
                <w:rFonts w:ascii="Arial" w:hAnsi="Arial" w:cs="Arial"/>
              </w:rPr>
              <w:t xml:space="preserve"> (e.g., down syndrome, sickle cell disease)</w:t>
            </w:r>
            <w:r>
              <w:rPr>
                <w:rFonts w:ascii="Arial" w:hAnsi="Arial" w:cs="Arial"/>
              </w:rPr>
              <w:t xml:space="preserve"> </w:t>
            </w:r>
            <w:r w:rsidR="00625797">
              <w:rPr>
                <w:rFonts w:ascii="Arial" w:hAnsi="Arial" w:cs="Arial"/>
              </w:rPr>
              <w:t>prior to birth</w:t>
            </w:r>
            <w:r>
              <w:rPr>
                <w:rFonts w:ascii="Arial" w:hAnsi="Arial" w:cs="Arial"/>
              </w:rPr>
              <w:t xml:space="preserve">. </w:t>
            </w:r>
            <w:r w:rsidR="00625797">
              <w:rPr>
                <w:rFonts w:ascii="Arial" w:hAnsi="Arial" w:cs="Arial"/>
              </w:rPr>
              <w:t xml:space="preserve">For </w:t>
            </w:r>
            <w:r w:rsidR="00660252">
              <w:rPr>
                <w:rFonts w:ascii="Arial" w:hAnsi="Arial" w:cs="Arial"/>
              </w:rPr>
              <w:t>s</w:t>
            </w:r>
            <w:r w:rsidR="00625797">
              <w:rPr>
                <w:rFonts w:ascii="Arial" w:hAnsi="Arial" w:cs="Arial"/>
              </w:rPr>
              <w:t xml:space="preserve">ickle </w:t>
            </w:r>
            <w:r w:rsidR="00660252">
              <w:rPr>
                <w:rFonts w:ascii="Arial" w:hAnsi="Arial" w:cs="Arial"/>
              </w:rPr>
              <w:t>c</w:t>
            </w:r>
            <w:r w:rsidR="00625797">
              <w:rPr>
                <w:rFonts w:ascii="Arial" w:hAnsi="Arial" w:cs="Arial"/>
              </w:rPr>
              <w:t xml:space="preserve">ell </w:t>
            </w:r>
            <w:r w:rsidR="00660252">
              <w:rPr>
                <w:rFonts w:ascii="Arial" w:hAnsi="Arial" w:cs="Arial"/>
              </w:rPr>
              <w:t>d</w:t>
            </w:r>
            <w:r w:rsidR="009F5F95">
              <w:rPr>
                <w:rFonts w:ascii="Arial" w:hAnsi="Arial" w:cs="Arial"/>
              </w:rPr>
              <w:t>isease</w:t>
            </w:r>
            <w:r w:rsidR="00625797">
              <w:rPr>
                <w:rFonts w:ascii="Arial" w:hAnsi="Arial" w:cs="Arial"/>
              </w:rPr>
              <w:t>, cell-free fetal DNA testing is still considered a research investigation and not standard of clinical care.</w:t>
            </w:r>
          </w:p>
        </w:tc>
      </w:tr>
      <w:tr w:rsidR="00216651" w:rsidRPr="00981EE2" w14:paraId="5121F06C" w14:textId="77777777" w:rsidTr="00A72953">
        <w:trPr>
          <w:trHeight w:val="107"/>
        </w:trPr>
        <w:tc>
          <w:tcPr>
            <w:tcW w:w="2245" w:type="dxa"/>
            <w:shd w:val="clear" w:color="auto" w:fill="D9D9D9"/>
          </w:tcPr>
          <w:p w14:paraId="28747ABB" w14:textId="77777777" w:rsidR="00216651" w:rsidRPr="00981EE2" w:rsidRDefault="00216651" w:rsidP="00A729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Essential </w:t>
            </w:r>
            <w:r>
              <w:rPr>
                <w:rFonts w:ascii="Arial" w:hAnsi="Arial" w:cs="Arial"/>
                <w:b/>
                <w:sz w:val="22"/>
                <w:szCs w:val="22"/>
              </w:rPr>
              <w:t>PhenX Measures</w:t>
            </w:r>
            <w:r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17952E67" w14:textId="31552CA9" w:rsidR="00216651" w:rsidRPr="003B5EC7" w:rsidRDefault="00F96EA7" w:rsidP="00A729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  <w:tr w:rsidR="00216651" w:rsidRPr="00981EE2" w14:paraId="23A2AE86" w14:textId="77777777" w:rsidTr="00A72953">
        <w:trPr>
          <w:trHeight w:val="58"/>
        </w:trPr>
        <w:tc>
          <w:tcPr>
            <w:tcW w:w="2245" w:type="dxa"/>
          </w:tcPr>
          <w:p w14:paraId="1E113242" w14:textId="77777777" w:rsidR="00216651" w:rsidRPr="00981EE2" w:rsidRDefault="00216651" w:rsidP="00A729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Related PhenX Measures:</w:t>
            </w:r>
          </w:p>
        </w:tc>
        <w:tc>
          <w:tcPr>
            <w:tcW w:w="8695" w:type="dxa"/>
          </w:tcPr>
          <w:p w14:paraId="14C1CB59" w14:textId="0FC7C4F8" w:rsidR="00216651" w:rsidRPr="00981EE2" w:rsidRDefault="00F96EA7" w:rsidP="00A729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</w:p>
          <w:p w14:paraId="69A2BFBD" w14:textId="77777777" w:rsidR="00216651" w:rsidRPr="00981EE2" w:rsidRDefault="00216651" w:rsidP="00A7295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216651" w:rsidRPr="00981EE2" w14:paraId="245FBD0C" w14:textId="77777777" w:rsidTr="00A72953">
        <w:trPr>
          <w:trHeight w:val="71"/>
        </w:trPr>
        <w:tc>
          <w:tcPr>
            <w:tcW w:w="2245" w:type="dxa"/>
            <w:shd w:val="clear" w:color="auto" w:fill="D9D9D9"/>
          </w:tcPr>
          <w:p w14:paraId="330DFDA2" w14:textId="77777777" w:rsidR="00216651" w:rsidRPr="00981EE2" w:rsidRDefault="00216651" w:rsidP="00A729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Measure Release Date:</w:t>
            </w:r>
          </w:p>
        </w:tc>
        <w:tc>
          <w:tcPr>
            <w:tcW w:w="8695" w:type="dxa"/>
          </w:tcPr>
          <w:p w14:paraId="3AC7F71C" w14:textId="002A6DBD" w:rsidR="00216651" w:rsidRPr="00F96EA7" w:rsidRDefault="00F96EA7" w:rsidP="00A72953">
            <w:pPr>
              <w:rPr>
                <w:rFonts w:ascii="Arial" w:hAnsi="Arial" w:cs="Arial"/>
                <w:sz w:val="22"/>
                <w:szCs w:val="22"/>
              </w:rPr>
            </w:pPr>
            <w:r w:rsidRPr="00F96EA7"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</w:tbl>
    <w:p w14:paraId="07E440F7" w14:textId="77777777" w:rsidR="00216651" w:rsidRPr="00981EE2" w:rsidRDefault="00216651" w:rsidP="00216651">
      <w:pPr>
        <w:rPr>
          <w:rFonts w:ascii="Arial" w:hAnsi="Arial" w:cs="Arial"/>
          <w:sz w:val="22"/>
          <w:szCs w:val="22"/>
        </w:rPr>
      </w:pPr>
    </w:p>
    <w:p w14:paraId="5A9D01C5" w14:textId="77777777" w:rsidR="00216651" w:rsidRPr="00981EE2" w:rsidRDefault="00216651" w:rsidP="00216651">
      <w:pPr>
        <w:rPr>
          <w:rFonts w:ascii="Arial" w:hAnsi="Arial" w:cs="Arial"/>
          <w:sz w:val="22"/>
          <w:szCs w:val="22"/>
        </w:rPr>
      </w:pPr>
    </w:p>
    <w:p w14:paraId="5459CBB1" w14:textId="77777777" w:rsidR="00216651" w:rsidRPr="00981EE2" w:rsidRDefault="00216651" w:rsidP="00216651">
      <w:pPr>
        <w:rPr>
          <w:rFonts w:ascii="Arial" w:hAnsi="Arial" w:cs="Arial"/>
          <w:b/>
          <w:sz w:val="22"/>
          <w:szCs w:val="22"/>
        </w:rPr>
      </w:pPr>
    </w:p>
    <w:tbl>
      <w:tblPr>
        <w:tblW w:w="10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1"/>
        <w:gridCol w:w="7945"/>
      </w:tblGrid>
      <w:tr w:rsidR="00216651" w:rsidRPr="00981EE2" w14:paraId="61A712FE" w14:textId="77777777" w:rsidTr="00A72953">
        <w:trPr>
          <w:trHeight w:val="420"/>
          <w:jc w:val="center"/>
        </w:trPr>
        <w:tc>
          <w:tcPr>
            <w:tcW w:w="10896" w:type="dxa"/>
            <w:gridSpan w:val="2"/>
          </w:tcPr>
          <w:p w14:paraId="13E81913" w14:textId="77777777" w:rsidR="00216651" w:rsidRPr="00981EE2" w:rsidRDefault="00216651" w:rsidP="00A729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About the Protocol </w:t>
            </w:r>
          </w:p>
          <w:p w14:paraId="4A16A43A" w14:textId="77777777" w:rsidR="00216651" w:rsidRPr="00981EE2" w:rsidRDefault="00216651" w:rsidP="00A729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6651" w:rsidRPr="00981EE2" w14:paraId="283C0DEA" w14:textId="77777777" w:rsidTr="00A72953">
        <w:trPr>
          <w:trHeight w:val="71"/>
          <w:jc w:val="center"/>
        </w:trPr>
        <w:tc>
          <w:tcPr>
            <w:tcW w:w="2951" w:type="dxa"/>
            <w:shd w:val="clear" w:color="auto" w:fill="auto"/>
          </w:tcPr>
          <w:p w14:paraId="619096E1" w14:textId="77777777" w:rsidR="00216651" w:rsidRPr="00981EE2" w:rsidRDefault="00216651" w:rsidP="00A729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Protocol Release Date:</w:t>
            </w:r>
          </w:p>
        </w:tc>
        <w:tc>
          <w:tcPr>
            <w:tcW w:w="7945" w:type="dxa"/>
          </w:tcPr>
          <w:p w14:paraId="02F91234" w14:textId="153AD5C3" w:rsidR="00216651" w:rsidRPr="00D03490" w:rsidRDefault="00D03490" w:rsidP="00A72953">
            <w:pPr>
              <w:rPr>
                <w:rFonts w:ascii="Arial" w:hAnsi="Arial" w:cs="Arial"/>
                <w:sz w:val="22"/>
                <w:szCs w:val="22"/>
              </w:rPr>
            </w:pPr>
            <w:r w:rsidRPr="00D03490">
              <w:rPr>
                <w:rFonts w:ascii="Arial" w:hAnsi="Arial" w:cs="Arial"/>
                <w:sz w:val="22"/>
                <w:szCs w:val="22"/>
              </w:rPr>
              <w:t>TK Team to add</w:t>
            </w:r>
          </w:p>
        </w:tc>
      </w:tr>
      <w:tr w:rsidR="005D2C80" w:rsidRPr="00981EE2" w14:paraId="4ADE7CBD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22EE8641" w14:textId="77777777" w:rsidR="005D2C80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PhenX Protocol Name:</w:t>
            </w:r>
          </w:p>
        </w:tc>
        <w:tc>
          <w:tcPr>
            <w:tcW w:w="7945" w:type="dxa"/>
          </w:tcPr>
          <w:p w14:paraId="33A13797" w14:textId="2D899C56" w:rsidR="005D2C80" w:rsidRPr="004A0663" w:rsidRDefault="004A0663" w:rsidP="005D2C80">
            <w:pPr>
              <w:rPr>
                <w:rFonts w:ascii="Arial" w:hAnsi="Arial" w:cs="Arial"/>
                <w:sz w:val="22"/>
                <w:szCs w:val="22"/>
              </w:rPr>
            </w:pPr>
            <w:r w:rsidRPr="004A0663">
              <w:rPr>
                <w:rFonts w:ascii="Arial" w:hAnsi="Arial" w:cs="Arial"/>
                <w:sz w:val="22"/>
                <w:szCs w:val="22"/>
              </w:rPr>
              <w:t xml:space="preserve">Cell-free </w:t>
            </w:r>
            <w:r w:rsidR="00660252">
              <w:rPr>
                <w:rFonts w:ascii="Arial" w:hAnsi="Arial" w:cs="Arial"/>
                <w:sz w:val="22"/>
                <w:szCs w:val="22"/>
              </w:rPr>
              <w:t>F</w:t>
            </w:r>
            <w:r w:rsidRPr="004A0663">
              <w:rPr>
                <w:rFonts w:ascii="Arial" w:hAnsi="Arial" w:cs="Arial"/>
                <w:sz w:val="22"/>
                <w:szCs w:val="22"/>
              </w:rPr>
              <w:t xml:space="preserve">etal DNA Testing </w:t>
            </w:r>
            <w:r>
              <w:rPr>
                <w:rFonts w:ascii="Arial" w:hAnsi="Arial" w:cs="Arial"/>
                <w:sz w:val="22"/>
                <w:szCs w:val="22"/>
              </w:rPr>
              <w:t>for Sickle Cell Disease</w:t>
            </w:r>
          </w:p>
        </w:tc>
      </w:tr>
      <w:tr w:rsidR="005D2C80" w:rsidRPr="00981EE2" w14:paraId="28340B23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auto"/>
          </w:tcPr>
          <w:p w14:paraId="5464332E" w14:textId="77777777" w:rsidR="005D2C80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Keywords: </w:t>
            </w:r>
          </w:p>
        </w:tc>
        <w:tc>
          <w:tcPr>
            <w:tcW w:w="7945" w:type="dxa"/>
          </w:tcPr>
          <w:p w14:paraId="230C415B" w14:textId="56FC0F82" w:rsidR="005D2C80" w:rsidRPr="004A0663" w:rsidRDefault="00F96EA7" w:rsidP="005D2C80">
            <w:pPr>
              <w:rPr>
                <w:rFonts w:ascii="Arial" w:hAnsi="Arial" w:cs="Arial"/>
                <w:sz w:val="22"/>
                <w:szCs w:val="22"/>
              </w:rPr>
            </w:pPr>
            <w:r w:rsidRPr="004A0663"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  <w:tr w:rsidR="005D2C80" w:rsidRPr="00981EE2" w14:paraId="6A45B525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6F9C17B3" w14:textId="77777777" w:rsidR="005D2C80" w:rsidRPr="00981EE2" w:rsidRDefault="005D2C80" w:rsidP="005D2C80">
            <w:pPr>
              <w:shd w:val="clear" w:color="auto" w:fill="D9D9D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Protocol Name from Source:</w:t>
            </w:r>
          </w:p>
        </w:tc>
        <w:tc>
          <w:tcPr>
            <w:tcW w:w="7945" w:type="dxa"/>
          </w:tcPr>
          <w:p w14:paraId="52463400" w14:textId="292B0FCC" w:rsidR="005D2C80" w:rsidRPr="004A0663" w:rsidRDefault="004A0663" w:rsidP="005D2C8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4A0663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A method for noninvasive prenatal diagnosis of monogenic autosomal recessive disorders. </w:t>
            </w:r>
          </w:p>
        </w:tc>
      </w:tr>
      <w:tr w:rsidR="005D2C80" w:rsidRPr="00981EE2" w14:paraId="737A9147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0F4341C8" w14:textId="77777777" w:rsidR="005D2C80" w:rsidRPr="00981EE2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Description:</w:t>
            </w:r>
          </w:p>
        </w:tc>
        <w:tc>
          <w:tcPr>
            <w:tcW w:w="7945" w:type="dxa"/>
          </w:tcPr>
          <w:p w14:paraId="223F5A5E" w14:textId="60F536A1" w:rsidR="005D2C80" w:rsidRPr="00981EE2" w:rsidRDefault="005040DE" w:rsidP="005D2C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040DE">
              <w:rPr>
                <w:rFonts w:ascii="Arial" w:hAnsi="Arial" w:cs="Arial"/>
                <w:sz w:val="22"/>
                <w:szCs w:val="22"/>
              </w:rPr>
              <w:t xml:space="preserve">This protocol summarizes the </w:t>
            </w:r>
            <w:r>
              <w:rPr>
                <w:rFonts w:ascii="Arial" w:hAnsi="Arial" w:cs="Arial"/>
                <w:sz w:val="22"/>
                <w:szCs w:val="22"/>
              </w:rPr>
              <w:t>method</w:t>
            </w:r>
            <w:r w:rsidRPr="005040DE">
              <w:rPr>
                <w:rFonts w:ascii="Arial" w:hAnsi="Arial" w:cs="Arial"/>
                <w:sz w:val="22"/>
                <w:szCs w:val="22"/>
              </w:rPr>
              <w:t xml:space="preserve"> described in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Cutts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et al, (2019). </w:t>
            </w:r>
          </w:p>
        </w:tc>
      </w:tr>
      <w:tr w:rsidR="005D2C80" w:rsidRPr="00981EE2" w14:paraId="66301031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4024356C" w14:textId="77777777" w:rsidR="005D2C80" w:rsidRPr="00981EE2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Specific Instructions:</w:t>
            </w:r>
          </w:p>
        </w:tc>
        <w:tc>
          <w:tcPr>
            <w:tcW w:w="7945" w:type="dxa"/>
          </w:tcPr>
          <w:p w14:paraId="482247FA" w14:textId="0D7760F8" w:rsidR="005D2C80" w:rsidRPr="006A008B" w:rsidRDefault="005D2C80" w:rsidP="005D2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None </w:t>
            </w:r>
          </w:p>
        </w:tc>
      </w:tr>
      <w:tr w:rsidR="005D2C80" w:rsidRPr="00981EE2" w14:paraId="2A68DEE1" w14:textId="77777777" w:rsidTr="00F96EA7">
        <w:trPr>
          <w:trHeight w:val="836"/>
          <w:jc w:val="center"/>
        </w:trPr>
        <w:tc>
          <w:tcPr>
            <w:tcW w:w="2951" w:type="dxa"/>
            <w:shd w:val="clear" w:color="auto" w:fill="FFFFFF"/>
          </w:tcPr>
          <w:p w14:paraId="5CEA27DA" w14:textId="77777777" w:rsidR="005D2C80" w:rsidRPr="00981EE2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Protocol:</w:t>
            </w:r>
          </w:p>
        </w:tc>
        <w:tc>
          <w:tcPr>
            <w:tcW w:w="7945" w:type="dxa"/>
          </w:tcPr>
          <w:p w14:paraId="5A251C70" w14:textId="666B6594" w:rsidR="00EB4C52" w:rsidRPr="004A0663" w:rsidRDefault="004A0663" w:rsidP="005D2C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6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Cell-free fetal DNA Testing </w:t>
            </w:r>
          </w:p>
          <w:p w14:paraId="1E07C04C" w14:textId="7FFF63F6" w:rsidR="005D2C80" w:rsidRPr="00AD5DE7" w:rsidRDefault="00EB4C52" w:rsidP="005D2C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article by </w:t>
            </w:r>
            <w:proofErr w:type="spellStart"/>
            <w:r w:rsidR="004A0663" w:rsidRPr="004A0663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Cutts</w:t>
            </w:r>
            <w:proofErr w:type="spellEnd"/>
            <w:r w:rsidR="004A0663" w:rsidRPr="004A0663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 et al</w:t>
            </w:r>
            <w:r>
              <w:rPr>
                <w:rFonts w:ascii="Arial" w:hAnsi="Arial" w:cs="Arial"/>
                <w:sz w:val="22"/>
                <w:szCs w:val="22"/>
              </w:rPr>
              <w:t xml:space="preserve"> (201</w:t>
            </w:r>
            <w:r w:rsidR="004A0663">
              <w:rPr>
                <w:rFonts w:ascii="Arial" w:hAnsi="Arial" w:cs="Arial"/>
                <w:sz w:val="22"/>
                <w:szCs w:val="22"/>
              </w:rPr>
              <w:t>9</w:t>
            </w:r>
            <w:r w:rsidR="00660252">
              <w:rPr>
                <w:rFonts w:ascii="Arial" w:hAnsi="Arial" w:cs="Arial"/>
                <w:sz w:val="22"/>
                <w:szCs w:val="22"/>
              </w:rPr>
              <w:t>)</w:t>
            </w:r>
            <w:r w:rsidR="0080339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describes </w:t>
            </w:r>
            <w:r w:rsidR="004A0663">
              <w:rPr>
                <w:rFonts w:ascii="Arial" w:hAnsi="Arial" w:cs="Arial"/>
                <w:sz w:val="22"/>
                <w:szCs w:val="22"/>
              </w:rPr>
              <w:t xml:space="preserve">a method for diagnosing sickle cell disease in </w:t>
            </w:r>
            <w:r w:rsidR="00625797">
              <w:rPr>
                <w:rFonts w:ascii="Arial" w:hAnsi="Arial" w:cs="Arial"/>
                <w:sz w:val="22"/>
                <w:szCs w:val="22"/>
              </w:rPr>
              <w:t>fetuses</w:t>
            </w:r>
            <w:r w:rsidR="004A0663">
              <w:rPr>
                <w:rFonts w:ascii="Arial" w:hAnsi="Arial" w:cs="Arial"/>
                <w:sz w:val="22"/>
                <w:szCs w:val="22"/>
              </w:rPr>
              <w:t xml:space="preserve"> using cell-free fetal DNA testing combined with next generation sequencing. The authors describe the overall method, including PCR primers, library preparation, and statistical analysis. </w:t>
            </w:r>
          </w:p>
        </w:tc>
      </w:tr>
      <w:tr w:rsidR="005D2C80" w:rsidRPr="00981EE2" w14:paraId="3865341E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143B2B38" w14:textId="77777777" w:rsidR="005D2C80" w:rsidRPr="00981EE2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Selection Rationale:</w:t>
            </w:r>
          </w:p>
        </w:tc>
        <w:tc>
          <w:tcPr>
            <w:tcW w:w="7945" w:type="dxa"/>
          </w:tcPr>
          <w:p w14:paraId="3CF5AFC7" w14:textId="0021AD85" w:rsidR="005D2C80" w:rsidRPr="00981EE2" w:rsidRDefault="00F96EA7" w:rsidP="005D2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PhenX Sickle Cell Disease Pregnancy Working Group (WG) selected the approach outlined in </w:t>
            </w:r>
            <w:proofErr w:type="spellStart"/>
            <w:r w:rsidR="004A0663" w:rsidRPr="004A0663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Cutts</w:t>
            </w:r>
            <w:proofErr w:type="spellEnd"/>
            <w:r w:rsidR="004A0663" w:rsidRPr="004A0663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 et al</w:t>
            </w:r>
            <w:r w:rsidR="004A0663">
              <w:rPr>
                <w:rFonts w:ascii="Arial" w:hAnsi="Arial" w:cs="Arial"/>
                <w:sz w:val="22"/>
                <w:szCs w:val="22"/>
              </w:rPr>
              <w:t xml:space="preserve"> (2019)</w:t>
            </w:r>
            <w:r w:rsidR="00D0349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as the gold-standard for </w:t>
            </w:r>
            <w:r w:rsidR="002419E2">
              <w:rPr>
                <w:rFonts w:ascii="Arial" w:hAnsi="Arial" w:cs="Arial"/>
                <w:sz w:val="22"/>
                <w:szCs w:val="22"/>
              </w:rPr>
              <w:t>diagnosing</w:t>
            </w:r>
            <w:r w:rsidR="004A0663">
              <w:rPr>
                <w:rFonts w:ascii="Arial" w:hAnsi="Arial" w:cs="Arial"/>
                <w:sz w:val="22"/>
                <w:szCs w:val="22"/>
              </w:rPr>
              <w:t xml:space="preserve"> sickle cell disease </w:t>
            </w:r>
            <w:r w:rsidR="002419E2">
              <w:rPr>
                <w:rFonts w:ascii="Arial" w:hAnsi="Arial" w:cs="Arial"/>
                <w:sz w:val="22"/>
                <w:szCs w:val="22"/>
              </w:rPr>
              <w:t>from c</w:t>
            </w:r>
            <w:r w:rsidR="004A0663" w:rsidRPr="004A0663">
              <w:rPr>
                <w:rFonts w:ascii="Arial" w:hAnsi="Arial" w:cs="Arial"/>
                <w:sz w:val="22"/>
                <w:szCs w:val="22"/>
              </w:rPr>
              <w:t>ell-free fetal DNA</w:t>
            </w:r>
            <w:r>
              <w:rPr>
                <w:rFonts w:ascii="Arial" w:hAnsi="Arial" w:cs="Arial"/>
                <w:sz w:val="22"/>
                <w:szCs w:val="22"/>
              </w:rPr>
              <w:t xml:space="preserve">. The WG recommended it be included in Supplemental Information due to investigator burden.  </w:t>
            </w:r>
          </w:p>
        </w:tc>
      </w:tr>
      <w:tr w:rsidR="005D2C80" w:rsidRPr="00981EE2" w14:paraId="45ADF975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1D8D4009" w14:textId="77777777" w:rsidR="005D2C80" w:rsidRPr="00981EE2" w:rsidDel="00C53427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Source: </w:t>
            </w:r>
          </w:p>
        </w:tc>
        <w:tc>
          <w:tcPr>
            <w:tcW w:w="7945" w:type="dxa"/>
          </w:tcPr>
          <w:p w14:paraId="58775744" w14:textId="77777777" w:rsidR="005D2C80" w:rsidRDefault="00B42861" w:rsidP="005D2C80">
            <w:pPr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</w:pPr>
            <w:proofErr w:type="spellStart"/>
            <w:r w:rsidRPr="00B42861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Cutts</w:t>
            </w:r>
            <w:proofErr w:type="spellEnd"/>
            <w:r w:rsidRPr="00B42861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, A., </w:t>
            </w:r>
            <w:proofErr w:type="spellStart"/>
            <w:r w:rsidRPr="00B42861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Vavoulis</w:t>
            </w:r>
            <w:proofErr w:type="spellEnd"/>
            <w:r w:rsidRPr="00B42861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, D. V., </w:t>
            </w:r>
            <w:proofErr w:type="spellStart"/>
            <w:r w:rsidRPr="00B42861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Petrou</w:t>
            </w:r>
            <w:proofErr w:type="spellEnd"/>
            <w:r w:rsidRPr="00B42861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, M., Smith, F., Clark, B., Henderson, S., &amp; Schuh, A. (2019). A method for noninvasive prenatal diagnosis of monogenic autosomal recessive disorders. </w:t>
            </w:r>
            <w:r w:rsidRPr="00B42861">
              <w:rPr>
                <w:rFonts w:ascii="Arial" w:hAnsi="Arial" w:cs="Arial"/>
                <w:i/>
                <w:iCs/>
                <w:color w:val="212121"/>
                <w:sz w:val="22"/>
                <w:szCs w:val="22"/>
                <w:shd w:val="clear" w:color="auto" w:fill="FFFFFF"/>
              </w:rPr>
              <w:t>Blood</w:t>
            </w:r>
            <w:r w:rsidRPr="00B42861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, </w:t>
            </w:r>
            <w:r w:rsidRPr="00B42861">
              <w:rPr>
                <w:rFonts w:ascii="Arial" w:hAnsi="Arial" w:cs="Arial"/>
                <w:i/>
                <w:iCs/>
                <w:color w:val="212121"/>
                <w:sz w:val="22"/>
                <w:szCs w:val="22"/>
                <w:shd w:val="clear" w:color="auto" w:fill="FFFFFF"/>
              </w:rPr>
              <w:t>134</w:t>
            </w:r>
            <w:r w:rsidRPr="00B42861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(14), 1190–1193. </w:t>
            </w:r>
            <w:hyperlink r:id="rId6" w:history="1">
              <w:r w:rsidRPr="00FA1ADE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https://doi.org/10.1182/blood.2019002099</w:t>
              </w:r>
            </w:hyperlink>
            <w:r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72CDFB4" w14:textId="77777777" w:rsidR="000B2091" w:rsidRDefault="000B2091" w:rsidP="005D2C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DE6AA4" w14:textId="6F8ED939" w:rsidR="000B2091" w:rsidRPr="00B42861" w:rsidDel="00C53427" w:rsidRDefault="000B2091" w:rsidP="005D2C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36A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Ghi</w:t>
            </w:r>
            <w:proofErr w:type="spellEnd"/>
            <w:r w:rsidRPr="008336A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T., </w:t>
            </w:r>
            <w:proofErr w:type="spellStart"/>
            <w:r w:rsidRPr="008336A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Sotiriadis</w:t>
            </w:r>
            <w:proofErr w:type="spellEnd"/>
            <w:r w:rsidRPr="008336A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A., </w:t>
            </w:r>
            <w:proofErr w:type="spellStart"/>
            <w:r w:rsidRPr="008336A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Calda</w:t>
            </w:r>
            <w:proofErr w:type="spellEnd"/>
            <w:r w:rsidRPr="008336A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P., Da Silva Costa, F., Raine-</w:t>
            </w:r>
            <w:proofErr w:type="spellStart"/>
            <w:r w:rsidRPr="008336A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Fenning</w:t>
            </w:r>
            <w:proofErr w:type="spellEnd"/>
            <w:r w:rsidRPr="008336A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N., </w:t>
            </w:r>
            <w:proofErr w:type="spellStart"/>
            <w:r w:rsidRPr="008336A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Alfirevic</w:t>
            </w:r>
            <w:proofErr w:type="spellEnd"/>
            <w:r w:rsidRPr="008336A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Z., McGillivray, G., &amp; International Society of Ultrasound in Obstetrics and Gynecology (ISUOG) (2016). ISUOG Practice Guidelines: invasive procedures for prenatal diagnosis. </w:t>
            </w:r>
            <w:r w:rsidRPr="008336AD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Ultrasound in obstetrics &amp; gynecology : the official journal of the International Society of Ultrasound in Obstetrics and Gynecology</w:t>
            </w:r>
            <w:r w:rsidRPr="008336A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 </w:t>
            </w:r>
            <w:r w:rsidRPr="008336AD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48</w:t>
            </w:r>
            <w:r w:rsidRPr="008336A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(2), 256–268. </w:t>
            </w:r>
            <w:hyperlink r:id="rId7" w:history="1">
              <w:r w:rsidRPr="00FA1ADE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https://doi.org/10.1002/uog.15945</w:t>
              </w:r>
            </w:hyperlink>
            <w:r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155386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D2C80" w:rsidRPr="00981EE2" w14:paraId="28C17BDD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3E47DC37" w14:textId="77777777" w:rsidR="005D2C80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Availability:</w:t>
            </w:r>
          </w:p>
        </w:tc>
        <w:tc>
          <w:tcPr>
            <w:tcW w:w="7945" w:type="dxa"/>
          </w:tcPr>
          <w:p w14:paraId="65D7F43C" w14:textId="18873F3F" w:rsidR="005D2C80" w:rsidRPr="0088604E" w:rsidRDefault="005D2C80" w:rsidP="005D2C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Available</w:t>
            </w:r>
          </w:p>
        </w:tc>
      </w:tr>
      <w:tr w:rsidR="005D2C80" w:rsidRPr="00981EE2" w14:paraId="5FC9EE64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21B98D80" w14:textId="77777777" w:rsidR="005D2C80" w:rsidRPr="00981EE2" w:rsidDel="00C53427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Life Stage:</w:t>
            </w:r>
          </w:p>
        </w:tc>
        <w:tc>
          <w:tcPr>
            <w:tcW w:w="7945" w:type="dxa"/>
          </w:tcPr>
          <w:p w14:paraId="66763486" w14:textId="6A754429" w:rsidR="005D2C80" w:rsidRPr="0088604E" w:rsidDel="00C53427" w:rsidRDefault="005D2C80" w:rsidP="005D2C8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8604E">
              <w:rPr>
                <w:rFonts w:ascii="Arial" w:hAnsi="Arial" w:cs="Arial"/>
                <w:bCs/>
                <w:sz w:val="22"/>
                <w:szCs w:val="22"/>
              </w:rPr>
              <w:t xml:space="preserve">Adolescent, </w:t>
            </w:r>
            <w:r w:rsidR="00680544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88604E">
              <w:rPr>
                <w:rFonts w:ascii="Arial" w:hAnsi="Arial" w:cs="Arial"/>
                <w:bCs/>
                <w:sz w:val="22"/>
                <w:szCs w:val="22"/>
              </w:rPr>
              <w:t>dult</w:t>
            </w:r>
          </w:p>
        </w:tc>
      </w:tr>
      <w:tr w:rsidR="005D2C80" w:rsidRPr="00981EE2" w14:paraId="6C19CBA0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60CB59E1" w14:textId="77777777" w:rsidR="005D2C80" w:rsidRPr="00981EE2" w:rsidDel="00C53427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Language:</w:t>
            </w:r>
          </w:p>
        </w:tc>
        <w:tc>
          <w:tcPr>
            <w:tcW w:w="7945" w:type="dxa"/>
          </w:tcPr>
          <w:p w14:paraId="7443E7A0" w14:textId="5B4D2375" w:rsidR="005D2C80" w:rsidRPr="0088604E" w:rsidDel="00C53427" w:rsidRDefault="005D2C80" w:rsidP="005D2C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English</w:t>
            </w:r>
          </w:p>
        </w:tc>
      </w:tr>
      <w:tr w:rsidR="005D2C80" w:rsidRPr="00981EE2" w14:paraId="36D7C090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34A5A58C" w14:textId="77777777" w:rsidR="005D2C80" w:rsidRPr="009A76F2" w:rsidRDefault="005D2C80" w:rsidP="005D2C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Participant:</w:t>
            </w:r>
          </w:p>
        </w:tc>
        <w:tc>
          <w:tcPr>
            <w:tcW w:w="7945" w:type="dxa"/>
          </w:tcPr>
          <w:p w14:paraId="51CCBF67" w14:textId="4B11C79A" w:rsidR="005D2C80" w:rsidRPr="0088604E" w:rsidRDefault="005D2C80" w:rsidP="005D2C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Pregnant </w:t>
            </w:r>
            <w:r w:rsidR="009F5F95">
              <w:rPr>
                <w:rFonts w:ascii="Arial" w:hAnsi="Arial" w:cs="Arial"/>
                <w:bCs/>
                <w:sz w:val="22"/>
                <w:szCs w:val="22"/>
              </w:rPr>
              <w:t xml:space="preserve">people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with sickle cell disease</w:t>
            </w:r>
          </w:p>
        </w:tc>
      </w:tr>
      <w:tr w:rsidR="005D2C80" w:rsidRPr="00981EE2" w14:paraId="77260FD6" w14:textId="77777777" w:rsidTr="00A72953">
        <w:trPr>
          <w:trHeight w:val="58"/>
          <w:jc w:val="center"/>
        </w:trPr>
        <w:tc>
          <w:tcPr>
            <w:tcW w:w="2951" w:type="dxa"/>
            <w:tcBorders>
              <w:bottom w:val="single" w:sz="4" w:space="0" w:color="auto"/>
            </w:tcBorders>
            <w:shd w:val="clear" w:color="auto" w:fill="D9D9D9"/>
          </w:tcPr>
          <w:p w14:paraId="0E032E9B" w14:textId="77777777" w:rsidR="005D2C80" w:rsidRPr="009A76F2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Personnel and Training Required:</w:t>
            </w:r>
          </w:p>
        </w:tc>
        <w:tc>
          <w:tcPr>
            <w:tcW w:w="7945" w:type="dxa"/>
          </w:tcPr>
          <w:p w14:paraId="2B1F9F11" w14:textId="5EA22675" w:rsidR="005D2C80" w:rsidRPr="0088604E" w:rsidRDefault="002419E2" w:rsidP="005D2C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Staff capable of extracting blood and performing </w:t>
            </w:r>
            <w:r w:rsidR="00F42881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F42881" w:rsidRPr="00F42881">
              <w:rPr>
                <w:rFonts w:ascii="Arial" w:hAnsi="Arial" w:cs="Arial"/>
                <w:bCs/>
                <w:sz w:val="22"/>
                <w:szCs w:val="22"/>
              </w:rPr>
              <w:t>ell-free fetal DNA</w:t>
            </w:r>
            <w:r w:rsidR="00F42881">
              <w:rPr>
                <w:rFonts w:ascii="Arial" w:hAnsi="Arial" w:cs="Arial"/>
                <w:bCs/>
                <w:sz w:val="22"/>
                <w:szCs w:val="22"/>
              </w:rPr>
              <w:t xml:space="preserve"> testing (e.g., qPCR, library amplification, next generation sequencing, and statistical analysis).</w:t>
            </w:r>
          </w:p>
        </w:tc>
      </w:tr>
      <w:tr w:rsidR="005D2C80" w:rsidRPr="00981EE2" w14:paraId="241FA44B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0A3A7B95" w14:textId="77777777" w:rsidR="005D2C80" w:rsidRPr="009A76F2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Equipment Needs:</w:t>
            </w:r>
          </w:p>
        </w:tc>
        <w:tc>
          <w:tcPr>
            <w:tcW w:w="7945" w:type="dxa"/>
          </w:tcPr>
          <w:p w14:paraId="00A3B9E8" w14:textId="09DEC63F" w:rsidR="005D2C80" w:rsidRPr="0088604E" w:rsidRDefault="00F42881" w:rsidP="005D2C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Laboratory and equipment capable of performing qPCR, library amplification, and next generation sequencing.</w:t>
            </w:r>
          </w:p>
        </w:tc>
      </w:tr>
      <w:tr w:rsidR="005D2C80" w:rsidRPr="00981EE2" w14:paraId="52B300A9" w14:textId="77777777" w:rsidTr="00AE621B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6CEE8EC3" w14:textId="77777777" w:rsidR="005D2C80" w:rsidRPr="009A76F2" w:rsidRDefault="005D2C80" w:rsidP="005D2C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General References:</w:t>
            </w:r>
          </w:p>
        </w:tc>
        <w:tc>
          <w:tcPr>
            <w:tcW w:w="7945" w:type="dxa"/>
            <w:shd w:val="clear" w:color="auto" w:fill="auto"/>
          </w:tcPr>
          <w:p w14:paraId="1702D6AE" w14:textId="0E5109B7" w:rsidR="005D2C80" w:rsidRDefault="006545FA" w:rsidP="005D2C80">
            <w:pPr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</w:pPr>
            <w:r w:rsidRPr="006545F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Hanson, B., Scotchman, E., Chitty, L. S., &amp; Chandler, N. J. (2022). Non-invasive prenatal diagnosis (NIPD): how analysis of cell-free DNA in maternal plasma has changed prenatal diagnosis for monogenic disorders. </w:t>
            </w:r>
            <w:r w:rsidRPr="006545FA">
              <w:rPr>
                <w:rFonts w:ascii="Arial" w:hAnsi="Arial" w:cs="Arial"/>
                <w:i/>
                <w:iCs/>
                <w:color w:val="212121"/>
                <w:sz w:val="22"/>
                <w:szCs w:val="22"/>
                <w:shd w:val="clear" w:color="auto" w:fill="FFFFFF"/>
              </w:rPr>
              <w:t>Clinical science</w:t>
            </w:r>
            <w:r w:rsidR="00660252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.</w:t>
            </w:r>
            <w:r w:rsidRPr="006545F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 </w:t>
            </w:r>
            <w:r w:rsidRPr="006545FA">
              <w:rPr>
                <w:rFonts w:ascii="Arial" w:hAnsi="Arial" w:cs="Arial"/>
                <w:i/>
                <w:iCs/>
                <w:color w:val="212121"/>
                <w:sz w:val="22"/>
                <w:szCs w:val="22"/>
                <w:shd w:val="clear" w:color="auto" w:fill="FFFFFF"/>
              </w:rPr>
              <w:t>136</w:t>
            </w:r>
            <w:r w:rsidRPr="006545F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(22),1615–1629. </w:t>
            </w:r>
            <w:hyperlink r:id="rId8" w:history="1">
              <w:r w:rsidR="00660252" w:rsidRPr="00DB6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https://doi.org/10.1042/CS20210380</w:t>
              </w:r>
            </w:hyperlink>
          </w:p>
          <w:p w14:paraId="16E7B90E" w14:textId="460FD881" w:rsidR="00660252" w:rsidRPr="006545FA" w:rsidRDefault="00660252" w:rsidP="005D2C8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2C80" w:rsidRPr="00981EE2" w14:paraId="2F0100FB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382D4489" w14:textId="77777777" w:rsidR="005D2C80" w:rsidRPr="00981EE2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Mode of Administration</w:t>
            </w:r>
            <w:r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5" w:type="dxa"/>
          </w:tcPr>
          <w:p w14:paraId="3BAB2040" w14:textId="5FA2A28E" w:rsidR="005D2C80" w:rsidRPr="007C2BF2" w:rsidRDefault="00F406B0" w:rsidP="005D2C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Medical record abstraction</w:t>
            </w:r>
          </w:p>
        </w:tc>
      </w:tr>
      <w:tr w:rsidR="005D2C80" w:rsidRPr="00981EE2" w14:paraId="7B6A2D74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548F6CD5" w14:textId="77777777" w:rsidR="005D2C80" w:rsidRPr="00981EE2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Derived Variables:</w:t>
            </w:r>
          </w:p>
        </w:tc>
        <w:tc>
          <w:tcPr>
            <w:tcW w:w="7945" w:type="dxa"/>
          </w:tcPr>
          <w:p w14:paraId="1D4F0471" w14:textId="64E0E70D" w:rsidR="005D2C80" w:rsidRPr="007C2BF2" w:rsidRDefault="005D2C80" w:rsidP="005D2C8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C2BF2"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5D2C80" w:rsidRPr="00981EE2" w14:paraId="33AEE239" w14:textId="77777777" w:rsidTr="00A72953">
        <w:trPr>
          <w:trHeight w:val="953"/>
          <w:jc w:val="center"/>
        </w:trPr>
        <w:tc>
          <w:tcPr>
            <w:tcW w:w="2951" w:type="dxa"/>
            <w:shd w:val="clear" w:color="auto" w:fill="FFFFFF"/>
          </w:tcPr>
          <w:p w14:paraId="335EA324" w14:textId="77777777" w:rsidR="005D2C80" w:rsidRPr="00981EE2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Requirements:</w:t>
            </w:r>
          </w:p>
        </w:tc>
        <w:tc>
          <w:tcPr>
            <w:tcW w:w="7945" w:type="dxa"/>
          </w:tcPr>
          <w:p w14:paraId="50A57A6A" w14:textId="77777777" w:rsidR="005D2C80" w:rsidRPr="00981EE2" w:rsidRDefault="005D2C80" w:rsidP="005D2C80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80"/>
              <w:gridCol w:w="2250"/>
            </w:tblGrid>
            <w:tr w:rsidR="005D2C80" w:rsidRPr="00981EE2" w14:paraId="281BED6F" w14:textId="77777777" w:rsidTr="00A72953">
              <w:trPr>
                <w:trHeight w:val="57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560248" w14:textId="77777777" w:rsidR="005D2C80" w:rsidRPr="00981EE2" w:rsidRDefault="005D2C80" w:rsidP="005D2C8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Requirements Category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9A272D3" w14:textId="77777777" w:rsidR="005D2C80" w:rsidRPr="00981EE2" w:rsidRDefault="005D2C80" w:rsidP="005D2C8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Required (Yes/No):</w:t>
                  </w:r>
                </w:p>
              </w:tc>
            </w:tr>
            <w:tr w:rsidR="005D2C80" w:rsidRPr="00981EE2" w14:paraId="5F0AD5AA" w14:textId="77777777" w:rsidTr="00A72953">
              <w:trPr>
                <w:trHeight w:val="384"/>
              </w:trPr>
              <w:tc>
                <w:tcPr>
                  <w:tcW w:w="4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2707A90" w14:textId="77777777" w:rsidR="005D2C80" w:rsidRPr="00981EE2" w:rsidRDefault="005D2C80" w:rsidP="005D2C80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>Major equipment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01ACBD7" w14:textId="247E81EA" w:rsidR="005D2C80" w:rsidRPr="00981EE2" w:rsidRDefault="00625797" w:rsidP="005D2C80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</w:p>
              </w:tc>
            </w:tr>
            <w:tr w:rsidR="005D2C80" w:rsidRPr="00981EE2" w14:paraId="03DE1D1B" w14:textId="77777777" w:rsidTr="00A72953">
              <w:trPr>
                <w:trHeight w:val="384"/>
              </w:trPr>
              <w:tc>
                <w:tcPr>
                  <w:tcW w:w="4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DB3BD70" w14:textId="77777777" w:rsidR="005D2C80" w:rsidRPr="00981EE2" w:rsidRDefault="005D2C80" w:rsidP="005D2C80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 xml:space="preserve">Specialized training 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37753FF" w14:textId="3F29DE5F" w:rsidR="005D2C80" w:rsidRPr="00981EE2" w:rsidRDefault="00625797" w:rsidP="005D2C80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</w:p>
              </w:tc>
            </w:tr>
            <w:tr w:rsidR="005D2C80" w:rsidRPr="00981EE2" w14:paraId="6D7B59AF" w14:textId="77777777" w:rsidTr="00A72953">
              <w:trPr>
                <w:trHeight w:val="38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B0F4283" w14:textId="77777777" w:rsidR="005D2C80" w:rsidRPr="00981EE2" w:rsidRDefault="005D2C80" w:rsidP="005D2C80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 xml:space="preserve">Specialized requirements for biospecimen collection 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3779427" w14:textId="0E965245" w:rsidR="005D2C80" w:rsidRPr="00981EE2" w:rsidRDefault="00625797" w:rsidP="005D2C80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</w:p>
              </w:tc>
            </w:tr>
            <w:tr w:rsidR="005D2C80" w:rsidRPr="00981EE2" w14:paraId="6ABFACFE" w14:textId="77777777" w:rsidTr="00A72953">
              <w:trPr>
                <w:trHeight w:val="38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02C6D49" w14:textId="77777777" w:rsidR="005D2C80" w:rsidRPr="00981EE2" w:rsidRDefault="005D2C80" w:rsidP="005D2C80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>Average time of greater than 15 minutes in an unaffected individual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36953C6" w14:textId="1FC65AF5" w:rsidR="005D2C80" w:rsidRPr="00981EE2" w:rsidRDefault="0080339C" w:rsidP="005D2C80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</w:t>
                  </w:r>
                </w:p>
              </w:tc>
            </w:tr>
          </w:tbl>
          <w:p w14:paraId="565C72D9" w14:textId="77777777" w:rsidR="005D2C80" w:rsidRPr="00981EE2" w:rsidRDefault="005D2C80" w:rsidP="005D2C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2C80" w:rsidRPr="00981EE2" w14:paraId="3FC85C1A" w14:textId="77777777" w:rsidTr="00A72953">
        <w:trPr>
          <w:trHeight w:val="58"/>
          <w:jc w:val="center"/>
        </w:trPr>
        <w:tc>
          <w:tcPr>
            <w:tcW w:w="2951" w:type="dxa"/>
            <w:tcBorders>
              <w:bottom w:val="single" w:sz="4" w:space="0" w:color="auto"/>
            </w:tcBorders>
            <w:shd w:val="clear" w:color="auto" w:fill="D9D9D9"/>
          </w:tcPr>
          <w:p w14:paraId="5729740E" w14:textId="77777777" w:rsidR="005D2C80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Annotations for Specific Conditions:</w:t>
            </w:r>
          </w:p>
        </w:tc>
        <w:tc>
          <w:tcPr>
            <w:tcW w:w="7945" w:type="dxa"/>
          </w:tcPr>
          <w:p w14:paraId="6C5624A2" w14:textId="613F9E72" w:rsidR="005D2C80" w:rsidRPr="005D6ADF" w:rsidRDefault="005D2C80" w:rsidP="005D2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5D2C80" w:rsidRPr="00981EE2" w14:paraId="6D36BF9A" w14:textId="77777777" w:rsidTr="00A72953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04823807" w14:textId="77777777" w:rsidR="005D2C80" w:rsidRPr="00981EE2" w:rsidRDefault="005D2C80" w:rsidP="005D2C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Process and Review:</w:t>
            </w:r>
          </w:p>
        </w:tc>
        <w:tc>
          <w:tcPr>
            <w:tcW w:w="7945" w:type="dxa"/>
          </w:tcPr>
          <w:p w14:paraId="12AC0B36" w14:textId="20F0E117" w:rsidR="005D2C80" w:rsidRPr="00A26D97" w:rsidRDefault="005D2C80" w:rsidP="005D2C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</w:tbl>
    <w:p w14:paraId="68615E7E" w14:textId="77777777" w:rsidR="00216651" w:rsidRPr="00981EE2" w:rsidRDefault="00216651" w:rsidP="00216651">
      <w:pPr>
        <w:rPr>
          <w:rFonts w:ascii="Arial" w:hAnsi="Arial" w:cs="Arial"/>
          <w:sz w:val="22"/>
          <w:szCs w:val="22"/>
        </w:rPr>
      </w:pPr>
    </w:p>
    <w:p w14:paraId="7A73092C" w14:textId="77777777" w:rsidR="00216651" w:rsidRPr="00981EE2" w:rsidRDefault="00216651" w:rsidP="00216651">
      <w:pPr>
        <w:rPr>
          <w:rFonts w:ascii="Arial" w:hAnsi="Arial" w:cs="Arial"/>
          <w:sz w:val="22"/>
          <w:szCs w:val="22"/>
        </w:rPr>
      </w:pPr>
    </w:p>
    <w:p w14:paraId="2A33D16D" w14:textId="77777777" w:rsidR="00216651" w:rsidRPr="00981EE2" w:rsidRDefault="00216651" w:rsidP="00216651">
      <w:pPr>
        <w:rPr>
          <w:rFonts w:ascii="Arial" w:hAnsi="Arial" w:cs="Arial"/>
          <w:sz w:val="22"/>
          <w:szCs w:val="22"/>
        </w:rPr>
      </w:pPr>
    </w:p>
    <w:p w14:paraId="20F60091" w14:textId="77777777" w:rsidR="00216651" w:rsidRPr="00981EE2" w:rsidRDefault="00216651" w:rsidP="00216651">
      <w:pPr>
        <w:rPr>
          <w:rFonts w:ascii="Arial" w:hAnsi="Arial" w:cs="Arial"/>
          <w:sz w:val="22"/>
          <w:szCs w:val="22"/>
        </w:rPr>
      </w:pPr>
    </w:p>
    <w:p w14:paraId="0D53342E" w14:textId="77777777" w:rsidR="00675DF8" w:rsidRDefault="00675DF8"/>
    <w:sectPr w:rsidR="00675DF8" w:rsidSect="00310D43">
      <w:headerReference w:type="default" r:id="rId9"/>
      <w:pgSz w:w="12240" w:h="15840" w:code="1"/>
      <w:pgMar w:top="720" w:right="1296" w:bottom="1152" w:left="129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D1F01" w14:textId="77777777" w:rsidR="00310D43" w:rsidRDefault="00310D43" w:rsidP="00216651">
      <w:r>
        <w:separator/>
      </w:r>
    </w:p>
  </w:endnote>
  <w:endnote w:type="continuationSeparator" w:id="0">
    <w:p w14:paraId="6D43D8A9" w14:textId="77777777" w:rsidR="00310D43" w:rsidRDefault="00310D43" w:rsidP="0021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0B49" w14:textId="77777777" w:rsidR="00310D43" w:rsidRDefault="00310D43" w:rsidP="00216651">
      <w:r>
        <w:separator/>
      </w:r>
    </w:p>
  </w:footnote>
  <w:footnote w:type="continuationSeparator" w:id="0">
    <w:p w14:paraId="5EE71440" w14:textId="77777777" w:rsidR="00310D43" w:rsidRDefault="00310D43" w:rsidP="0021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7679" w14:textId="23F13816" w:rsidR="00482CCD" w:rsidRPr="0036273F" w:rsidRDefault="004A0663" w:rsidP="003F496E">
    <w:pPr>
      <w:rPr>
        <w:rFonts w:ascii="Arial" w:hAnsi="Arial" w:cs="Arial"/>
        <w:b/>
        <w:sz w:val="20"/>
        <w:szCs w:val="20"/>
      </w:rPr>
    </w:pPr>
    <w:r w:rsidRPr="004A0663">
      <w:rPr>
        <w:rFonts w:ascii="Arial" w:hAnsi="Arial" w:cs="Arial"/>
        <w:b/>
        <w:sz w:val="20"/>
        <w:szCs w:val="20"/>
        <w:u w:val="single"/>
      </w:rPr>
      <w:t xml:space="preserve">Cell-free </w:t>
    </w:r>
    <w:r w:rsidR="00F406B0">
      <w:rPr>
        <w:rFonts w:ascii="Arial" w:hAnsi="Arial" w:cs="Arial"/>
        <w:b/>
        <w:sz w:val="20"/>
        <w:szCs w:val="20"/>
        <w:u w:val="single"/>
      </w:rPr>
      <w:t>F</w:t>
    </w:r>
    <w:r w:rsidRPr="004A0663">
      <w:rPr>
        <w:rFonts w:ascii="Arial" w:hAnsi="Arial" w:cs="Arial"/>
        <w:b/>
        <w:sz w:val="20"/>
        <w:szCs w:val="20"/>
        <w:u w:val="single"/>
      </w:rPr>
      <w:t xml:space="preserve">etal DNA Testing </w:t>
    </w:r>
    <w:r w:rsidR="00216651" w:rsidRPr="0036273F">
      <w:rPr>
        <w:rFonts w:ascii="Arial" w:hAnsi="Arial" w:cs="Arial"/>
        <w:b/>
        <w:sz w:val="20"/>
        <w:szCs w:val="20"/>
      </w:rPr>
      <w:t xml:space="preserve">  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216651" w:rsidRPr="0036273F">
      <w:rPr>
        <w:rFonts w:ascii="Arial" w:hAnsi="Arial" w:cs="Arial"/>
        <w:b/>
        <w:sz w:val="20"/>
        <w:szCs w:val="20"/>
      </w:rPr>
      <w:t xml:space="preserve">     </w:t>
    </w:r>
    <w:r w:rsidR="00216651">
      <w:rPr>
        <w:rFonts w:ascii="Arial" w:hAnsi="Arial" w:cs="Arial"/>
        <w:b/>
        <w:sz w:val="20"/>
        <w:szCs w:val="20"/>
      </w:rPr>
      <w:t xml:space="preserve"> </w:t>
    </w:r>
    <w:r w:rsidR="00216651">
      <w:rPr>
        <w:rFonts w:ascii="Arial" w:hAnsi="Arial" w:cs="Arial"/>
        <w:b/>
        <w:sz w:val="20"/>
        <w:szCs w:val="20"/>
      </w:rPr>
      <w:tab/>
      <w:t xml:space="preserve"> </w:t>
    </w:r>
    <w:r w:rsidR="00216651" w:rsidRPr="0036273F">
      <w:rPr>
        <w:rFonts w:ascii="Arial" w:hAnsi="Arial" w:cs="Arial"/>
        <w:b/>
        <w:sz w:val="20"/>
        <w:szCs w:val="20"/>
      </w:rPr>
      <w:t>Date of SC final approval</w:t>
    </w:r>
  </w:p>
  <w:p w14:paraId="134DB17D" w14:textId="77777777" w:rsidR="00482CCD" w:rsidRDefault="00482C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51"/>
    <w:rsid w:val="00041DD7"/>
    <w:rsid w:val="00055FE2"/>
    <w:rsid w:val="000B2091"/>
    <w:rsid w:val="000F31BD"/>
    <w:rsid w:val="00144AEF"/>
    <w:rsid w:val="00216651"/>
    <w:rsid w:val="002419E2"/>
    <w:rsid w:val="002C4E7C"/>
    <w:rsid w:val="00310D43"/>
    <w:rsid w:val="003240A0"/>
    <w:rsid w:val="0035128D"/>
    <w:rsid w:val="003D2D25"/>
    <w:rsid w:val="0047685B"/>
    <w:rsid w:val="00482CCD"/>
    <w:rsid w:val="004A0663"/>
    <w:rsid w:val="004B1D89"/>
    <w:rsid w:val="005040DE"/>
    <w:rsid w:val="00560043"/>
    <w:rsid w:val="005D2C80"/>
    <w:rsid w:val="00625797"/>
    <w:rsid w:val="006341F1"/>
    <w:rsid w:val="006344F9"/>
    <w:rsid w:val="006545FA"/>
    <w:rsid w:val="00660252"/>
    <w:rsid w:val="00673B49"/>
    <w:rsid w:val="00675DF8"/>
    <w:rsid w:val="00680544"/>
    <w:rsid w:val="006A008B"/>
    <w:rsid w:val="00732D3D"/>
    <w:rsid w:val="007C2BF2"/>
    <w:rsid w:val="007D7932"/>
    <w:rsid w:val="007E19AF"/>
    <w:rsid w:val="0080339C"/>
    <w:rsid w:val="008047B4"/>
    <w:rsid w:val="008336AD"/>
    <w:rsid w:val="0088604E"/>
    <w:rsid w:val="00921D43"/>
    <w:rsid w:val="009A3B67"/>
    <w:rsid w:val="009F5F95"/>
    <w:rsid w:val="00A63DF3"/>
    <w:rsid w:val="00A84368"/>
    <w:rsid w:val="00AD5DE7"/>
    <w:rsid w:val="00AE621B"/>
    <w:rsid w:val="00B24C16"/>
    <w:rsid w:val="00B42861"/>
    <w:rsid w:val="00B9113D"/>
    <w:rsid w:val="00CD3318"/>
    <w:rsid w:val="00D03490"/>
    <w:rsid w:val="00DC4485"/>
    <w:rsid w:val="00DC512D"/>
    <w:rsid w:val="00DF398B"/>
    <w:rsid w:val="00E664D9"/>
    <w:rsid w:val="00E7565B"/>
    <w:rsid w:val="00EB4C52"/>
    <w:rsid w:val="00F406B0"/>
    <w:rsid w:val="00F42881"/>
    <w:rsid w:val="00F451D6"/>
    <w:rsid w:val="00F811A4"/>
    <w:rsid w:val="00F9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B22D4"/>
  <w15:chartTrackingRefBased/>
  <w15:docId w15:val="{3BEC25C3-299D-462A-994F-E6DFBE51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651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66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6651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651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D5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60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9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9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82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C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CCD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CCD"/>
    <w:rPr>
      <w:rFonts w:ascii="Times New Roman" w:eastAsia="SimSu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339C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42/CS202103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2/uog.159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2/blood.201900209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Thien</dc:creator>
  <cp:keywords/>
  <dc:description/>
  <cp:lastModifiedBy>Sullivan, Marian</cp:lastModifiedBy>
  <cp:revision>2</cp:revision>
  <dcterms:created xsi:type="dcterms:W3CDTF">2024-07-16T13:37:00Z</dcterms:created>
  <dcterms:modified xsi:type="dcterms:W3CDTF">2024-07-16T13:37:00Z</dcterms:modified>
</cp:coreProperties>
</file>